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A1D96">
      <w:pPr>
        <w:spacing w:line="276" w:lineRule="auto"/>
        <w:jc w:val="right"/>
        <w:rPr>
          <w:rFonts w:ascii="Times New Roman" w:hAnsi="Times New Roman" w:eastAsia="Calibri" w:cs="Times New Roman"/>
          <w:sz w:val="24"/>
          <w:szCs w:val="24"/>
        </w:rPr>
      </w:pPr>
      <w:r>
        <w:rPr>
          <w:rFonts w:ascii="Times New Roman" w:hAnsi="Times New Roman" w:eastAsia="Calibri" w:cs="Times New Roman"/>
          <w:sz w:val="24"/>
          <w:szCs w:val="24"/>
        </w:rPr>
        <w:t>Приложение 1</w:t>
      </w:r>
    </w:p>
    <w:tbl>
      <w:tblPr>
        <w:tblStyle w:val="3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76D4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53" w:hRule="atLeast"/>
        </w:trPr>
        <w:tc>
          <w:tcPr>
            <w:tcW w:w="9776" w:type="dxa"/>
          </w:tcPr>
          <w:p w14:paraId="2A2DFE87">
            <w:pPr>
              <w:spacing w:after="0" w:line="240" w:lineRule="auto"/>
              <w:rPr>
                <w:rFonts w:ascii="Times New Roman" w:hAnsi="Times New Roman" w:eastAsia="Calibri" w:cs="Times New Roman"/>
                <w:sz w:val="24"/>
                <w:szCs w:val="24"/>
                <w:lang w:eastAsia="ru-RU"/>
              </w:rPr>
            </w:pPr>
          </w:p>
          <w:tbl>
            <w:tblPr>
              <w:tblStyle w:val="34"/>
              <w:tblW w:w="0" w:type="auto"/>
              <w:tblInd w:w="5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3"/>
            </w:tblGrid>
            <w:tr w14:paraId="1C1A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4253" w:type="dxa"/>
                </w:tcPr>
                <w:p w14:paraId="418A3E42">
                  <w:pPr>
                    <w:tabs>
                      <w:tab w:val="left" w:pos="5593"/>
                    </w:tabs>
                    <w:spacing w:after="0" w:line="240" w:lineRule="auto"/>
                    <w:rPr>
                      <w:rFonts w:ascii="Times New Roman" w:hAnsi="Times New Roman" w:eastAsia="Calibri" w:cs="Times New Roman"/>
                      <w:i/>
                      <w:sz w:val="24"/>
                      <w:szCs w:val="24"/>
                      <w:lang w:eastAsia="ru-RU"/>
                    </w:rPr>
                  </w:pPr>
                  <w:r>
                    <w:rPr>
                      <w:rFonts w:ascii="Times New Roman" w:hAnsi="Times New Roman" w:eastAsia="Calibri" w:cs="Times New Roman"/>
                      <w:i/>
                      <w:sz w:val="24"/>
                      <w:szCs w:val="24"/>
                      <w:lang w:eastAsia="ru-RU"/>
                    </w:rPr>
                    <w:t xml:space="preserve">Приложение к ООП  </w:t>
                  </w:r>
                  <w:r>
                    <w:rPr>
                      <w:rFonts w:ascii="Times New Roman" w:hAnsi="Times New Roman" w:eastAsia="Calibri" w:cs="Times New Roman"/>
                      <w:i/>
                      <w:sz w:val="24"/>
                      <w:szCs w:val="24"/>
                      <w:u w:val="single"/>
                      <w:lang w:eastAsia="ru-RU"/>
                    </w:rPr>
                    <w:t>НОО</w:t>
                  </w:r>
                </w:p>
                <w:p w14:paraId="6F83532C">
                  <w:pPr>
                    <w:tabs>
                      <w:tab w:val="left" w:pos="5593"/>
                    </w:tabs>
                    <w:spacing w:after="0" w:line="240" w:lineRule="auto"/>
                    <w:rPr>
                      <w:rFonts w:ascii="Times New Roman" w:hAnsi="Times New Roman" w:eastAsia="Calibri" w:cs="Times New Roman"/>
                      <w:i/>
                      <w:sz w:val="24"/>
                      <w:szCs w:val="24"/>
                      <w:lang w:eastAsia="ru-RU"/>
                    </w:rPr>
                  </w:pPr>
                </w:p>
              </w:tc>
            </w:tr>
          </w:tbl>
          <w:p w14:paraId="4947E4A2">
            <w:pPr>
              <w:spacing w:after="0" w:line="240" w:lineRule="auto"/>
              <w:rPr>
                <w:rFonts w:ascii="Times New Roman" w:hAnsi="Times New Roman" w:eastAsia="Calibri" w:cs="Times New Roman"/>
                <w:sz w:val="24"/>
                <w:szCs w:val="24"/>
                <w:lang w:eastAsia="ru-RU"/>
              </w:rPr>
            </w:pPr>
          </w:p>
          <w:p w14:paraId="661AF01E">
            <w:pPr>
              <w:tabs>
                <w:tab w:val="left" w:pos="2445"/>
              </w:tabs>
              <w:spacing w:after="0" w:line="240" w:lineRule="auto"/>
              <w:jc w:val="center"/>
              <w:rPr>
                <w:rFonts w:ascii="Times New Roman" w:hAnsi="Times New Roman" w:eastAsia="Calibri" w:cs="Times New Roman"/>
                <w:b/>
                <w:sz w:val="24"/>
                <w:szCs w:val="24"/>
                <w:lang w:eastAsia="ru-RU"/>
              </w:rPr>
            </w:pPr>
          </w:p>
          <w:p w14:paraId="327AA3DD">
            <w:pPr>
              <w:tabs>
                <w:tab w:val="left" w:pos="2445"/>
              </w:tabs>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Частное общеобразовательное учреждение «Гимназия 555»</w:t>
            </w:r>
          </w:p>
          <w:p w14:paraId="25ED1D85">
            <w:pPr>
              <w:tabs>
                <w:tab w:val="left" w:pos="2445"/>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(ЧОУ «Гимназия 555»)</w:t>
            </w:r>
          </w:p>
          <w:p w14:paraId="14922EB1">
            <w:pPr>
              <w:spacing w:after="0" w:line="240" w:lineRule="auto"/>
              <w:rPr>
                <w:rFonts w:ascii="Times New Roman" w:hAnsi="Times New Roman" w:eastAsia="Calibri" w:cs="Times New Roman"/>
                <w:sz w:val="24"/>
                <w:szCs w:val="24"/>
                <w:lang w:eastAsia="ru-RU"/>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9"/>
            </w:tblGrid>
            <w:tr w14:paraId="15DA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9" w:type="dxa"/>
                </w:tcPr>
                <w:p w14:paraId="4715F8B1">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ПРИНЯТА</w:t>
                  </w:r>
                </w:p>
                <w:p w14:paraId="30F28794">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на заседании Педагогического совета</w:t>
                  </w:r>
                </w:p>
                <w:p w14:paraId="6347F41B">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Протокол № 1 от 25.08.2025 г.</w:t>
                  </w:r>
                </w:p>
                <w:p w14:paraId="5A6CAA9D">
                  <w:pPr>
                    <w:spacing w:after="0" w:line="240" w:lineRule="auto"/>
                    <w:rPr>
                      <w:rFonts w:ascii="Times New Roman" w:hAnsi="Times New Roman" w:eastAsia="Calibri" w:cs="Times New Roman"/>
                      <w:sz w:val="24"/>
                      <w:szCs w:val="24"/>
                      <w:lang w:eastAsia="ru-RU"/>
                    </w:rPr>
                  </w:pPr>
                </w:p>
              </w:tc>
            </w:tr>
          </w:tbl>
          <w:p w14:paraId="708C2E19">
            <w:pPr>
              <w:spacing w:after="0" w:line="240" w:lineRule="auto"/>
              <w:rPr>
                <w:rFonts w:ascii="Times New Roman" w:hAnsi="Times New Roman" w:eastAsia="Calibri" w:cs="Times New Roman"/>
                <w:sz w:val="24"/>
                <w:szCs w:val="24"/>
                <w:lang w:eastAsia="ru-RU"/>
              </w:rPr>
            </w:pPr>
          </w:p>
          <w:p w14:paraId="4CD1750F">
            <w:pPr>
              <w:spacing w:after="0" w:line="240" w:lineRule="auto"/>
              <w:jc w:val="center"/>
              <w:rPr>
                <w:rFonts w:ascii="Times New Roman" w:hAnsi="Times New Roman" w:eastAsia="Calibri" w:cs="Times New Roman"/>
                <w:sz w:val="24"/>
                <w:szCs w:val="24"/>
                <w:lang w:eastAsia="ru-RU"/>
              </w:rPr>
            </w:pPr>
          </w:p>
          <w:p w14:paraId="1A84A395">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eastAsia="ru-RU"/>
              </w:rPr>
              <w:t>РАБОЧАЯ ПРОГРАММА</w:t>
            </w:r>
          </w:p>
          <w:p w14:paraId="6D844A84">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учебного предмета</w:t>
            </w:r>
          </w:p>
          <w:p w14:paraId="072B9D6C">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«Литературное чтение на родном (чеченском) языке»</w:t>
            </w:r>
          </w:p>
          <w:p w14:paraId="2F42E844">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для 2 класса начального общего образования</w:t>
            </w:r>
          </w:p>
          <w:p w14:paraId="34D53CBD">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на 2025-2026 учебный год</w:t>
            </w:r>
          </w:p>
          <w:p w14:paraId="7387F5CD">
            <w:pPr>
              <w:spacing w:after="0" w:line="240" w:lineRule="auto"/>
              <w:ind w:firstLine="227"/>
              <w:jc w:val="right"/>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                                                           </w:t>
            </w:r>
          </w:p>
          <w:p w14:paraId="41ED9CD4">
            <w:pPr>
              <w:spacing w:after="0" w:line="240" w:lineRule="auto"/>
              <w:ind w:firstLine="227"/>
              <w:jc w:val="right"/>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Составитель: Абасова Айшат Сулеймановна</w:t>
            </w:r>
          </w:p>
          <w:p w14:paraId="53A64575">
            <w:pPr>
              <w:spacing w:after="0" w:line="240" w:lineRule="auto"/>
              <w:jc w:val="right"/>
              <w:rPr>
                <w:rFonts w:ascii="Times New Roman" w:hAnsi="Times New Roman" w:eastAsia="Calibri" w:cs="Times New Roman"/>
                <w:i/>
                <w:sz w:val="24"/>
                <w:szCs w:val="24"/>
                <w:lang w:eastAsia="ru-RU"/>
              </w:rPr>
            </w:pPr>
          </w:p>
          <w:p w14:paraId="2CC38E8B">
            <w:pPr>
              <w:spacing w:after="0" w:line="240" w:lineRule="auto"/>
              <w:jc w:val="right"/>
              <w:rPr>
                <w:rFonts w:ascii="Times New Roman" w:hAnsi="Times New Roman" w:eastAsia="Calibri" w:cs="Times New Roman"/>
                <w:iCs/>
                <w:sz w:val="24"/>
                <w:szCs w:val="24"/>
                <w:lang w:eastAsia="ru-RU"/>
              </w:rPr>
            </w:pPr>
            <w:r>
              <w:rPr>
                <w:rFonts w:ascii="Times New Roman" w:hAnsi="Times New Roman" w:eastAsia="Calibri" w:cs="Times New Roman"/>
                <w:iCs/>
                <w:sz w:val="24"/>
                <w:szCs w:val="24"/>
                <w:lang w:eastAsia="ru-RU"/>
              </w:rPr>
              <w:t xml:space="preserve">    Должность: учитель начальных классов</w:t>
            </w:r>
          </w:p>
          <w:p w14:paraId="654039B1">
            <w:pPr>
              <w:spacing w:after="0" w:line="240" w:lineRule="auto"/>
              <w:jc w:val="center"/>
              <w:rPr>
                <w:rFonts w:ascii="Times New Roman" w:hAnsi="Times New Roman" w:eastAsia="Calibri" w:cs="Times New Roman"/>
                <w:iCs/>
                <w:sz w:val="24"/>
                <w:szCs w:val="24"/>
                <w:lang w:eastAsia="ru-RU"/>
              </w:rPr>
            </w:pPr>
          </w:p>
          <w:p w14:paraId="6BF23B47">
            <w:pPr>
              <w:spacing w:after="0" w:line="240" w:lineRule="auto"/>
              <w:jc w:val="center"/>
              <w:rPr>
                <w:rFonts w:ascii="Times New Roman" w:hAnsi="Times New Roman" w:eastAsia="Calibri" w:cs="Times New Roman"/>
                <w:iCs/>
                <w:sz w:val="28"/>
                <w:szCs w:val="28"/>
                <w:lang w:eastAsia="ru-RU"/>
              </w:rPr>
            </w:pPr>
          </w:p>
          <w:p w14:paraId="46D8F5EC">
            <w:pPr>
              <w:spacing w:after="0" w:line="240" w:lineRule="auto"/>
              <w:jc w:val="center"/>
              <w:rPr>
                <w:rFonts w:ascii="Times New Roman" w:hAnsi="Times New Roman" w:eastAsia="Calibri" w:cs="Times New Roman"/>
                <w:iCs/>
                <w:sz w:val="28"/>
                <w:szCs w:val="28"/>
                <w:lang w:eastAsia="ru-RU"/>
              </w:rPr>
            </w:pPr>
          </w:p>
          <w:p w14:paraId="0C5F4491">
            <w:pPr>
              <w:spacing w:after="0" w:line="240" w:lineRule="auto"/>
              <w:jc w:val="center"/>
              <w:rPr>
                <w:rFonts w:ascii="Times New Roman" w:hAnsi="Times New Roman" w:eastAsia="Calibri" w:cs="Times New Roman"/>
                <w:iCs/>
                <w:sz w:val="28"/>
                <w:szCs w:val="28"/>
                <w:lang w:eastAsia="ru-RU"/>
              </w:rPr>
            </w:pPr>
          </w:p>
          <w:p w14:paraId="3DD61C62">
            <w:pPr>
              <w:spacing w:after="0" w:line="240" w:lineRule="auto"/>
              <w:jc w:val="center"/>
              <w:rPr>
                <w:rFonts w:ascii="Times New Roman" w:hAnsi="Times New Roman" w:eastAsia="Calibri" w:cs="Times New Roman"/>
                <w:iCs/>
                <w:sz w:val="28"/>
                <w:szCs w:val="28"/>
                <w:lang w:eastAsia="ru-RU"/>
              </w:rPr>
            </w:pPr>
          </w:p>
          <w:p w14:paraId="5A0BADCC">
            <w:pPr>
              <w:spacing w:after="0" w:line="240" w:lineRule="auto"/>
              <w:jc w:val="center"/>
              <w:rPr>
                <w:rFonts w:ascii="Times New Roman" w:hAnsi="Times New Roman" w:eastAsia="Calibri" w:cs="Times New Roman"/>
                <w:iCs/>
                <w:sz w:val="28"/>
                <w:szCs w:val="28"/>
                <w:lang w:eastAsia="ru-RU"/>
              </w:rPr>
            </w:pPr>
          </w:p>
          <w:p w14:paraId="0D174EEB">
            <w:pPr>
              <w:spacing w:after="0" w:line="240" w:lineRule="auto"/>
              <w:jc w:val="center"/>
              <w:rPr>
                <w:rFonts w:ascii="Times New Roman" w:hAnsi="Times New Roman" w:eastAsia="Calibri" w:cs="Times New Roman"/>
                <w:iCs/>
                <w:sz w:val="28"/>
                <w:szCs w:val="28"/>
                <w:lang w:eastAsia="ru-RU"/>
              </w:rPr>
            </w:pPr>
          </w:p>
          <w:p w14:paraId="523B3EC0">
            <w:pPr>
              <w:spacing w:after="0" w:line="240" w:lineRule="auto"/>
              <w:jc w:val="center"/>
              <w:rPr>
                <w:rFonts w:ascii="Times New Roman" w:hAnsi="Times New Roman" w:eastAsia="Calibri" w:cs="Times New Roman"/>
                <w:iCs/>
                <w:sz w:val="28"/>
                <w:szCs w:val="28"/>
                <w:lang w:eastAsia="ru-RU"/>
              </w:rPr>
            </w:pPr>
          </w:p>
          <w:p w14:paraId="45E31A20">
            <w:pPr>
              <w:spacing w:after="0" w:line="240" w:lineRule="auto"/>
              <w:jc w:val="center"/>
              <w:rPr>
                <w:rFonts w:ascii="Times New Roman" w:hAnsi="Times New Roman" w:eastAsia="Calibri" w:cs="Times New Roman"/>
                <w:iCs/>
                <w:sz w:val="28"/>
                <w:szCs w:val="28"/>
                <w:lang w:eastAsia="ru-RU"/>
              </w:rPr>
            </w:pPr>
          </w:p>
          <w:p w14:paraId="346E1751">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с. Гойское</w:t>
            </w:r>
          </w:p>
          <w:p w14:paraId="7E814228">
            <w:pPr>
              <w:spacing w:after="0" w:line="240" w:lineRule="auto"/>
              <w:jc w:val="center"/>
              <w:rPr>
                <w:rFonts w:ascii="Times New Roman" w:hAnsi="Times New Roman" w:eastAsia="Calibri" w:cs="Times New Roman"/>
                <w:iCs/>
                <w:sz w:val="28"/>
                <w:szCs w:val="28"/>
                <w:lang w:eastAsia="ru-RU"/>
              </w:rPr>
            </w:pPr>
          </w:p>
          <w:p w14:paraId="3FD40087">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2025</w:t>
            </w:r>
          </w:p>
          <w:p w14:paraId="43250898">
            <w:pPr>
              <w:spacing w:after="0" w:line="240" w:lineRule="auto"/>
              <w:rPr>
                <w:rFonts w:ascii="Times New Roman" w:hAnsi="Times New Roman" w:eastAsia="Calibri" w:cs="Times New Roman"/>
                <w:i/>
                <w:sz w:val="28"/>
                <w:szCs w:val="28"/>
                <w:lang w:eastAsia="ru-RU"/>
              </w:rPr>
            </w:pPr>
          </w:p>
          <w:p w14:paraId="7EC788FB">
            <w:pPr>
              <w:spacing w:after="0" w:line="240" w:lineRule="auto"/>
              <w:rPr>
                <w:rFonts w:ascii="Times New Roman" w:hAnsi="Times New Roman" w:eastAsia="Calibri" w:cs="Times New Roman"/>
                <w:i/>
                <w:sz w:val="28"/>
                <w:szCs w:val="28"/>
                <w:lang w:eastAsia="ru-RU"/>
              </w:rPr>
            </w:pPr>
          </w:p>
          <w:p w14:paraId="47DEF640">
            <w:pPr>
              <w:spacing w:after="0" w:line="240" w:lineRule="auto"/>
              <w:rPr>
                <w:rFonts w:ascii="Times New Roman" w:hAnsi="Times New Roman" w:eastAsia="Calibri" w:cs="Times New Roman"/>
                <w:i/>
                <w:sz w:val="28"/>
                <w:szCs w:val="28"/>
                <w:lang w:eastAsia="ru-RU"/>
              </w:rPr>
            </w:pPr>
          </w:p>
          <w:p w14:paraId="4F99D2D6">
            <w:pPr>
              <w:spacing w:after="0" w:line="240" w:lineRule="auto"/>
              <w:rPr>
                <w:rFonts w:ascii="Times New Roman" w:hAnsi="Times New Roman" w:eastAsia="Calibri" w:cs="Times New Roman"/>
                <w:i/>
                <w:sz w:val="24"/>
                <w:szCs w:val="24"/>
                <w:lang w:eastAsia="ru-RU"/>
              </w:rPr>
            </w:pPr>
          </w:p>
          <w:p w14:paraId="5B3A308F">
            <w:pPr>
              <w:spacing w:after="0" w:line="240" w:lineRule="auto"/>
              <w:rPr>
                <w:rFonts w:ascii="Times New Roman" w:hAnsi="Times New Roman" w:eastAsia="Calibri" w:cs="Times New Roman"/>
                <w:i/>
                <w:sz w:val="24"/>
                <w:szCs w:val="24"/>
                <w:lang w:eastAsia="ru-RU"/>
              </w:rPr>
            </w:pPr>
          </w:p>
          <w:p w14:paraId="6265CF77">
            <w:pPr>
              <w:spacing w:after="0" w:line="240" w:lineRule="auto"/>
              <w:rPr>
                <w:rFonts w:ascii="Times New Roman" w:hAnsi="Times New Roman" w:eastAsia="Calibri" w:cs="Times New Roman"/>
                <w:sz w:val="24"/>
                <w:szCs w:val="24"/>
                <w:lang w:eastAsia="ru-RU"/>
              </w:rPr>
            </w:pPr>
          </w:p>
        </w:tc>
      </w:tr>
    </w:tbl>
    <w:p w14:paraId="6102B1EC">
      <w:pPr>
        <w:spacing w:line="276" w:lineRule="auto"/>
        <w:jc w:val="right"/>
        <w:rPr>
          <w:rFonts w:ascii="Times New Roman" w:hAnsi="Times New Roman" w:eastAsia="Calibri" w:cs="Times New Roman"/>
          <w:sz w:val="24"/>
          <w:szCs w:val="24"/>
        </w:rPr>
      </w:pPr>
    </w:p>
    <w:p w14:paraId="3F70A2B2"/>
    <w:p w14:paraId="5F1E591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2A4C735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 рабочей программе по учебному предмету</w:t>
      </w:r>
    </w:p>
    <w:p w14:paraId="51F19B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«Литературное чтение на родном (чеченском) языке»</w:t>
      </w:r>
    </w:p>
    <w:p w14:paraId="3CF9E20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 – 4 классы</w:t>
      </w:r>
    </w:p>
    <w:p w14:paraId="5961B57C">
      <w:pPr>
        <w:spacing w:after="0" w:line="240" w:lineRule="auto"/>
        <w:jc w:val="center"/>
        <w:rPr>
          <w:rFonts w:ascii="Times New Roman" w:hAnsi="Times New Roman" w:cs="Times New Roman"/>
          <w:b/>
          <w:bCs/>
          <w:sz w:val="24"/>
          <w:szCs w:val="24"/>
        </w:rPr>
      </w:pPr>
    </w:p>
    <w:p w14:paraId="147C28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Рабочая программа по литературному чтению разработана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Солтаханова Э.Х.,  ГУП «Книжное издательство», г Грозный. 20014г. </w:t>
      </w:r>
    </w:p>
    <w:p w14:paraId="7A31F5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Курс литературного чтения направлен на достижение следующих целей: </w:t>
      </w:r>
    </w:p>
    <w:p w14:paraId="69A60799">
      <w:pPr>
        <w:pStyle w:val="50"/>
        <w:numPr>
          <w:ilvl w:val="0"/>
          <w:numId w:val="1"/>
        </w:numPr>
        <w:rPr>
          <w:sz w:val="24"/>
          <w:szCs w:val="24"/>
        </w:rPr>
      </w:pPr>
      <w:r>
        <w:rPr>
          <w:sz w:val="24"/>
          <w:szCs w:val="24"/>
        </w:rPr>
        <w:t>овладение осознанным, правильным, беглым и выразительным чтением как базовым навыком в системе образования младших школьников;</w:t>
      </w:r>
    </w:p>
    <w:p w14:paraId="217E6FA5">
      <w:pPr>
        <w:pStyle w:val="50"/>
        <w:numPr>
          <w:ilvl w:val="0"/>
          <w:numId w:val="1"/>
        </w:numPr>
        <w:rPr>
          <w:sz w:val="24"/>
          <w:szCs w:val="24"/>
        </w:rPr>
      </w:pPr>
      <w:r>
        <w:rPr>
          <w:sz w:val="24"/>
          <w:szCs w:val="24"/>
        </w:rPr>
        <w:t>совершенствование всех видов речевой деятельности, обеспечивающих умение работать с разными видами текстов; развитие интереса к чтению и книге;</w:t>
      </w:r>
    </w:p>
    <w:p w14:paraId="0A8DD879">
      <w:pPr>
        <w:pStyle w:val="50"/>
        <w:numPr>
          <w:ilvl w:val="0"/>
          <w:numId w:val="1"/>
        </w:numPr>
        <w:rPr>
          <w:sz w:val="24"/>
          <w:szCs w:val="24"/>
        </w:rPr>
      </w:pPr>
      <w:r>
        <w:rPr>
          <w:sz w:val="24"/>
          <w:szCs w:val="24"/>
        </w:rPr>
        <w:t xml:space="preserve">формирование читательского кругозора и приобретение опыта в выборе книг и самостоятельной читательской деятельности; </w:t>
      </w:r>
    </w:p>
    <w:p w14:paraId="7EB65107">
      <w:pPr>
        <w:pStyle w:val="50"/>
        <w:numPr>
          <w:ilvl w:val="0"/>
          <w:numId w:val="1"/>
        </w:numPr>
        <w:rPr>
          <w:sz w:val="24"/>
          <w:szCs w:val="24"/>
        </w:rPr>
      </w:pPr>
      <w:r>
        <w:rPr>
          <w:sz w:val="24"/>
          <w:szCs w:val="24"/>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14:paraId="334F66CA">
      <w:pPr>
        <w:pStyle w:val="50"/>
        <w:numPr>
          <w:ilvl w:val="0"/>
          <w:numId w:val="1"/>
        </w:numPr>
        <w:rPr>
          <w:sz w:val="24"/>
          <w:szCs w:val="24"/>
        </w:rPr>
      </w:pPr>
      <w:r>
        <w:rPr>
          <w:sz w:val="24"/>
          <w:szCs w:val="24"/>
        </w:rPr>
        <w:t xml:space="preserve">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 </w:t>
      </w:r>
    </w:p>
    <w:p w14:paraId="082726EE">
      <w:pPr>
        <w:spacing w:after="0" w:line="240" w:lineRule="auto"/>
        <w:jc w:val="both"/>
        <w:rPr>
          <w:rFonts w:ascii="Times New Roman" w:hAnsi="Times New Roman" w:cs="Times New Roman"/>
          <w:sz w:val="24"/>
          <w:szCs w:val="24"/>
        </w:rPr>
      </w:pPr>
    </w:p>
    <w:p w14:paraId="3BB15E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Учебный предмет «Литературное чтение на родном (чеченском) языке» рассчитан на 237 часов. </w:t>
      </w:r>
    </w:p>
    <w:p w14:paraId="6B338D83">
      <w:pPr>
        <w:spacing w:after="0" w:line="240" w:lineRule="auto"/>
        <w:jc w:val="both"/>
      </w:pPr>
      <w:r>
        <w:rPr>
          <w:rFonts w:ascii="Times New Roman" w:hAnsi="Times New Roman" w:cs="Times New Roman"/>
          <w:sz w:val="24"/>
          <w:szCs w:val="24"/>
        </w:rPr>
        <w:t>В первом классе на изучение литературного чтения на родном «чеченском» языке отводится 1 ч в неделю (33 часа, 33 учебные недели).</w:t>
      </w:r>
      <w:r>
        <w:t xml:space="preserve"> </w:t>
      </w:r>
    </w:p>
    <w:p w14:paraId="610D40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 2-4 классах на изучение литературного чтения на родном «чеченском» языке отводится 2 ч в неделю (во 2—4 классах по 68 часов, 34 учебные недели в каждом классе.</w:t>
      </w:r>
    </w:p>
    <w:p w14:paraId="4C92E9E1">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Для увеличения объема часов на изучение литературного чтения на родном (чеченском) языке в первом классе в вариативной части плана внеурочной деятельности отводится 1 час в неделю на курс «Час чтения». </w:t>
      </w:r>
      <w:r>
        <w:rPr>
          <w:rFonts w:ascii="Times New Roman" w:hAnsi="Times New Roman" w:cs="Times New Roman"/>
          <w:sz w:val="24"/>
          <w:szCs w:val="24"/>
        </w:rPr>
        <w:t xml:space="preserve"> </w:t>
      </w:r>
    </w:p>
    <w:p w14:paraId="546664D0"/>
    <w:p w14:paraId="773654AE"/>
    <w:p w14:paraId="7A5B7E3C"/>
    <w:p w14:paraId="2306BAB6"/>
    <w:p w14:paraId="543595C8"/>
    <w:p w14:paraId="26C0064E"/>
    <w:p w14:paraId="2FBEA059"/>
    <w:p w14:paraId="3F1A5125"/>
    <w:p w14:paraId="6FA7D7F9"/>
    <w:p w14:paraId="15155C01"/>
    <w:p w14:paraId="3410BEB3"/>
    <w:p w14:paraId="01709F8A">
      <w:pPr>
        <w:jc w:val="center"/>
        <w:rPr>
          <w:rFonts w:ascii="Times New Roman" w:hAnsi="Times New Roman" w:cs="Times New Roman"/>
          <w:b/>
          <w:sz w:val="24"/>
          <w:szCs w:val="24"/>
        </w:rPr>
      </w:pPr>
      <w:bookmarkStart w:id="0" w:name="_Toc115684407"/>
      <w:r>
        <w:rPr>
          <w:rFonts w:ascii="Times New Roman" w:hAnsi="Times New Roman" w:cs="Times New Roman"/>
          <w:b/>
          <w:sz w:val="24"/>
          <w:szCs w:val="24"/>
        </w:rPr>
        <w:t>ПОЯСНИТЕЛЬНАЯ ЗАПИСКА</w:t>
      </w:r>
      <w:bookmarkEnd w:id="0"/>
    </w:p>
    <w:p w14:paraId="58A521AF">
      <w:pPr>
        <w:tabs>
          <w:tab w:val="left" w:pos="1134"/>
        </w:tabs>
        <w:autoSpaceDE w:val="0"/>
        <w:autoSpaceDN w:val="0"/>
        <w:adjustRightInd w:val="0"/>
        <w:spacing w:after="0" w:line="240" w:lineRule="auto"/>
        <w:ind w:firstLine="709"/>
        <w:jc w:val="both"/>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Чеченский язык – национальный язык чеченского народа и государственный язык Чеченской Республики, что создает условия для его сохранения и развития. В 1–4 классах в рамках предметной области «Родной язык и литературное чтение на родном языке» преподается учебный предмет «Литературное чтение на родном (чеченском) языке», изучение которого способствует развитию интеллектуально-познавательных, коммуникативных, художественно-эстетических способностей обучающихся, формированию важнейших нравственно-этических представления, приобщению личности к чеченской национальной культуре.</w:t>
      </w:r>
    </w:p>
    <w:p w14:paraId="520A2B63">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основе реализации Программы лежит системно-деятельностный подход, являющийся методологией федерального государственного образовательного стандарта. </w:t>
      </w:r>
    </w:p>
    <w:p w14:paraId="6B2F6116">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Данная Программа служит основой для разработки авторских учебных программ и рабочих программ учителями родного (чеченского) языка и литературы по учебному предмету «Родная (чеченская) литература». Разработчики авторских и рабочих программ могут предложить свой подход к структурированию учебного материала, определению последовательности его изучения, распределению часов по разделам и темам.</w:t>
      </w:r>
    </w:p>
    <w:p w14:paraId="13AC66F5">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Программа разработана для организаций, реализующих программы начального общего образования, для обучающихся, владеющих или слабо владеющих чеченским языком.</w:t>
      </w:r>
    </w:p>
    <w:p w14:paraId="57F67016">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zh-CN"/>
        </w:rPr>
        <w:t>Учебный предмет обеспечивает</w:t>
      </w:r>
      <w:r>
        <w:rPr>
          <w:rFonts w:ascii="Times New Roman" w:hAnsi="Times New Roman" w:eastAsia="Times New Roman" w:cs="Times New Roman"/>
          <w:sz w:val="24"/>
          <w:szCs w:val="24"/>
        </w:rPr>
        <w:t xml:space="preserve"> реализацию </w:t>
      </w:r>
      <w:r>
        <w:rPr>
          <w:rFonts w:ascii="Times New Roman" w:hAnsi="Times New Roman" w:eastAsia="Times New Roman" w:cs="Times New Roman"/>
          <w:sz w:val="24"/>
          <w:szCs w:val="24"/>
          <w:lang w:val="zh-CN"/>
        </w:rPr>
        <w:t>межпредметны</w:t>
      </w:r>
      <w:r>
        <w:rPr>
          <w:rFonts w:ascii="Times New Roman" w:hAnsi="Times New Roman" w:eastAsia="Times New Roman" w:cs="Times New Roman"/>
          <w:sz w:val="24"/>
          <w:szCs w:val="24"/>
        </w:rPr>
        <w:t>х</w:t>
      </w:r>
      <w:r>
        <w:rPr>
          <w:rFonts w:ascii="Times New Roman" w:hAnsi="Times New Roman" w:eastAsia="Times New Roman" w:cs="Times New Roman"/>
          <w:sz w:val="24"/>
          <w:szCs w:val="24"/>
          <w:lang w:val="zh-CN"/>
        </w:rPr>
        <w:t xml:space="preserve"> связ</w:t>
      </w:r>
      <w:r>
        <w:rPr>
          <w:rFonts w:ascii="Times New Roman" w:hAnsi="Times New Roman" w:eastAsia="Times New Roman" w:cs="Times New Roman"/>
          <w:sz w:val="24"/>
          <w:szCs w:val="24"/>
        </w:rPr>
        <w:t>ей</w:t>
      </w:r>
      <w:r>
        <w:rPr>
          <w:rFonts w:ascii="Times New Roman" w:hAnsi="Times New Roman" w:eastAsia="Times New Roman" w:cs="Times New Roman"/>
          <w:sz w:val="24"/>
          <w:szCs w:val="24"/>
          <w:lang w:val="zh-CN"/>
        </w:rPr>
        <w:t xml:space="preserve"> с другими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учебными предметами гуманитарного цикла, особенно с учебным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предметом «Родной (</w:t>
      </w:r>
      <w:r>
        <w:rPr>
          <w:rFonts w:ascii="Times New Roman" w:hAnsi="Times New Roman" w:eastAsia="Times New Roman" w:cs="Times New Roman"/>
          <w:sz w:val="24"/>
          <w:szCs w:val="24"/>
        </w:rPr>
        <w:t>чеченский</w:t>
      </w:r>
      <w:r>
        <w:rPr>
          <w:rFonts w:ascii="Times New Roman" w:hAnsi="Times New Roman" w:eastAsia="Times New Roman" w:cs="Times New Roman"/>
          <w:sz w:val="24"/>
          <w:szCs w:val="24"/>
          <w:lang w:val="zh-CN"/>
        </w:rPr>
        <w:t>) язык»</w:t>
      </w:r>
      <w:r>
        <w:rPr>
          <w:rFonts w:ascii="Times New Roman" w:hAnsi="Times New Roman" w:eastAsia="Times New Roman" w:cs="Times New Roman"/>
          <w:sz w:val="24"/>
          <w:szCs w:val="24"/>
        </w:rPr>
        <w:t>.</w:t>
      </w:r>
    </w:p>
    <w:p w14:paraId="2436E6D8">
      <w:pPr>
        <w:widowControl w:val="0"/>
        <w:autoSpaceDE w:val="0"/>
        <w:autoSpaceDN w:val="0"/>
        <w:spacing w:after="0" w:line="240" w:lineRule="auto"/>
        <w:jc w:val="both"/>
        <w:outlineLvl w:val="0"/>
        <w:rPr>
          <w:rFonts w:ascii="Times New Roman" w:hAnsi="Times New Roman" w:eastAsia="Times New Roman" w:cs="Times New Roman"/>
          <w:b/>
          <w:bCs/>
          <w:sz w:val="24"/>
          <w:szCs w:val="24"/>
          <w:lang w:val="zh-CN"/>
        </w:rPr>
      </w:pPr>
      <w:bookmarkStart w:id="1" w:name="_TOC_250011"/>
      <w:bookmarkStart w:id="2" w:name="_Toc115684408"/>
      <w:r>
        <w:rPr>
          <w:rFonts w:ascii="Times New Roman" w:hAnsi="Times New Roman" w:eastAsia="Times New Roman" w:cs="Times New Roman"/>
          <w:b/>
          <w:bCs/>
          <w:sz w:val="24"/>
          <w:szCs w:val="24"/>
          <w:lang w:val="zh-CN"/>
        </w:rPr>
        <w:t xml:space="preserve">Общая характеристика учебного </w:t>
      </w:r>
      <w:bookmarkEnd w:id="1"/>
      <w:r>
        <w:rPr>
          <w:rFonts w:ascii="Times New Roman" w:hAnsi="Times New Roman" w:eastAsia="Times New Roman" w:cs="Times New Roman"/>
          <w:b/>
          <w:bCs/>
          <w:sz w:val="24"/>
          <w:szCs w:val="24"/>
          <w:lang w:val="zh-CN"/>
        </w:rPr>
        <w:t>предмета</w:t>
      </w:r>
      <w:bookmarkStart w:id="3" w:name="_TOC_250010"/>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lang w:val="zh-CN"/>
        </w:rPr>
        <w:t xml:space="preserve">«Литературное чтение на родном (чеченском) </w:t>
      </w:r>
      <w:bookmarkEnd w:id="3"/>
      <w:r>
        <w:rPr>
          <w:rFonts w:ascii="Times New Roman" w:hAnsi="Times New Roman" w:eastAsia="Times New Roman" w:cs="Times New Roman"/>
          <w:b/>
          <w:bCs/>
          <w:sz w:val="24"/>
          <w:szCs w:val="24"/>
          <w:lang w:val="zh-CN"/>
        </w:rPr>
        <w:t>языке»</w:t>
      </w:r>
      <w:bookmarkEnd w:id="2"/>
    </w:p>
    <w:p w14:paraId="6942A0B1">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Программа направлена на оказание методической помощи образовательным организациям и учителю и позволит:</w:t>
      </w:r>
    </w:p>
    <w:p w14:paraId="3C1B974B">
      <w:pPr>
        <w:pStyle w:val="50"/>
        <w:numPr>
          <w:ilvl w:val="0"/>
          <w:numId w:val="2"/>
        </w:numPr>
        <w:tabs>
          <w:tab w:val="left" w:pos="720"/>
          <w:tab w:val="left" w:pos="1134"/>
        </w:tabs>
        <w:rPr>
          <w:sz w:val="24"/>
          <w:szCs w:val="24"/>
        </w:rPr>
      </w:pPr>
      <w:r>
        <w:rPr>
          <w:sz w:val="24"/>
          <w:szCs w:val="24"/>
        </w:rPr>
        <w:t>реализовать в процессе преподавания учебного предмета «Литературное чтение на родном (чеченском) языке» современные подходы к достижению личностных, метапредметных и предметных результатов обучения, сформулированных в Федеральном государственном образовательном стандарте начального общего образования (далее – ФГОС НОО);</w:t>
      </w:r>
    </w:p>
    <w:p w14:paraId="0987EECB">
      <w:pPr>
        <w:pStyle w:val="50"/>
        <w:numPr>
          <w:ilvl w:val="0"/>
          <w:numId w:val="2"/>
        </w:numPr>
        <w:tabs>
          <w:tab w:val="left" w:pos="1134"/>
        </w:tabs>
        <w:rPr>
          <w:sz w:val="24"/>
          <w:szCs w:val="24"/>
          <w:lang w:val="zh-CN"/>
        </w:rPr>
      </w:pPr>
      <w:r>
        <w:rPr>
          <w:sz w:val="24"/>
          <w:szCs w:val="24"/>
          <w:lang w:val="zh-CN"/>
        </w:rPr>
        <w:t xml:space="preserve">определить и структурировать планируемые результаты обучения и содержание учебного предмета «Литературное чтение на родном (чеченском) языке» по годам обучения в соответствии с ФГОС НОО; </w:t>
      </w:r>
      <w:r>
        <w:rPr>
          <w:sz w:val="24"/>
          <w:szCs w:val="24"/>
        </w:rPr>
        <w:t>ФОП НОО</w:t>
      </w:r>
      <w:r>
        <w:rPr>
          <w:sz w:val="24"/>
          <w:szCs w:val="24"/>
          <w:lang w:val="zh-CN"/>
        </w:rPr>
        <w:t xml:space="preserve">; </w:t>
      </w:r>
      <w:r>
        <w:rPr>
          <w:sz w:val="24"/>
          <w:szCs w:val="24"/>
        </w:rPr>
        <w:t>Федеральной</w:t>
      </w:r>
      <w:r>
        <w:rPr>
          <w:sz w:val="24"/>
          <w:szCs w:val="24"/>
          <w:lang w:val="zh-CN"/>
        </w:rPr>
        <w:t xml:space="preserve"> программой воспитания;</w:t>
      </w:r>
    </w:p>
    <w:p w14:paraId="3EE08D5B">
      <w:pPr>
        <w:pStyle w:val="50"/>
        <w:numPr>
          <w:ilvl w:val="0"/>
          <w:numId w:val="2"/>
        </w:numPr>
        <w:tabs>
          <w:tab w:val="left" w:pos="1134"/>
        </w:tabs>
        <w:rPr>
          <w:sz w:val="24"/>
          <w:szCs w:val="24"/>
          <w:lang w:val="zh-CN"/>
        </w:rPr>
      </w:pPr>
      <w:r>
        <w:rPr>
          <w:sz w:val="24"/>
          <w:szCs w:val="24"/>
          <w:lang w:val="zh-CN"/>
        </w:rPr>
        <w:t xml:space="preserve">разработать </w:t>
      </w:r>
      <w:r>
        <w:rPr>
          <w:sz w:val="24"/>
          <w:szCs w:val="24"/>
        </w:rPr>
        <w:t>поурочное</w:t>
      </w:r>
      <w:r>
        <w:rPr>
          <w:sz w:val="24"/>
          <w:szCs w:val="24"/>
          <w:lang w:val="zh-CN"/>
        </w:rPr>
        <w:t xml:space="preserve"> планирование с </w:t>
      </w:r>
      <w:r>
        <w:rPr>
          <w:sz w:val="24"/>
          <w:szCs w:val="24"/>
        </w:rPr>
        <w:t>учетом</w:t>
      </w:r>
      <w:r>
        <w:rPr>
          <w:sz w:val="24"/>
          <w:szCs w:val="24"/>
          <w:lang w:val="zh-CN"/>
        </w:rPr>
        <w:t xml:space="preserve"> особенностей конкретного класса, используя рекомендованное примерное распределение учебного времени на изучение </w:t>
      </w:r>
      <w:r>
        <w:rPr>
          <w:sz w:val="24"/>
          <w:szCs w:val="24"/>
        </w:rPr>
        <w:t>определенного</w:t>
      </w:r>
      <w:r>
        <w:rPr>
          <w:sz w:val="24"/>
          <w:szCs w:val="24"/>
          <w:lang w:val="zh-CN"/>
        </w:rPr>
        <w:t xml:space="preserve"> раздела/темы, а также предложенные основные виды учебной деятельности для освоения учебного материала разделов/тем курса.</w:t>
      </w:r>
    </w:p>
    <w:p w14:paraId="479BAAF5">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w:t>
      </w:r>
      <w:r>
        <w:rPr>
          <w:rFonts w:ascii="Times New Roman" w:hAnsi="Times New Roman" w:eastAsia="Times New Roman" w:cs="Times New Roman"/>
          <w:sz w:val="24"/>
          <w:szCs w:val="24"/>
        </w:rPr>
        <w:t xml:space="preserve">ФГОС НОО </w:t>
      </w:r>
      <w:r>
        <w:rPr>
          <w:rFonts w:ascii="Times New Roman" w:hAnsi="Times New Roman" w:eastAsia="Times New Roman" w:cs="Times New Roman"/>
          <w:sz w:val="24"/>
          <w:szCs w:val="24"/>
          <w:lang w:val="zh-CN"/>
        </w:rPr>
        <w:t>к предметной области «Родной язык и литературное чтение на родном языке».</w:t>
      </w:r>
    </w:p>
    <w:p w14:paraId="39FA5D1C">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eastAsia="ru-RU"/>
        </w:rPr>
      </w:pPr>
      <w:r>
        <w:rPr>
          <w:rFonts w:ascii="Times New Roman" w:hAnsi="Times New Roman" w:eastAsia="Calibri" w:cs="Times New Roman"/>
          <w:color w:val="000000"/>
          <w:sz w:val="24"/>
          <w:szCs w:val="24"/>
        </w:rPr>
        <w:t>Учебный предмет «Литературное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14:paraId="54D2C86C">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В соответствии с требованиями ФГОС НОО к результатам освоения основной образовательной программы по учебному предмету «Литературное чтение на родном </w:t>
      </w:r>
      <w:r>
        <w:rPr>
          <w:rFonts w:ascii="Times New Roman" w:hAnsi="Times New Roman" w:eastAsia="Times New Roman" w:cs="Times New Roman"/>
          <w:sz w:val="24"/>
          <w:szCs w:val="24"/>
        </w:rPr>
        <w:t xml:space="preserve">(чеченском) </w:t>
      </w:r>
      <w:r>
        <w:rPr>
          <w:rFonts w:ascii="Times New Roman" w:hAnsi="Times New Roman" w:eastAsia="Times New Roman" w:cs="Times New Roman"/>
          <w:sz w:val="24"/>
          <w:szCs w:val="24"/>
          <w:lang w:val="zh-CN"/>
        </w:rPr>
        <w:t>языке» курс направлен на формирование понимания места и роли литературы на родном языке в едином культурном пространстве Российской Федерации, в сохранении и передаче от поколения к поколению историко-культурных, нравственных, эстетических ценностей; понимания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 на формирование понимания родной литературы как одной из основных национально-культурных ценностей народа, как особого способа познания жизни, как явления национальной и российской культуры, средства сохранения и передачи нравственных ценностей и традиций, формирования представлений о мире, национальной истории и культуре, воспитания потребности в систематическом чтении на родном языке для обеспечения культурной самоидентификации.</w:t>
      </w:r>
    </w:p>
    <w:p w14:paraId="355FBB7D">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Основная идея</w:t>
      </w:r>
      <w:r>
        <w:rPr>
          <w:rFonts w:ascii="Times New Roman" w:hAnsi="Times New Roman" w:eastAsia="Times New Roman" w:cs="Times New Roman"/>
          <w:sz w:val="24"/>
          <w:szCs w:val="24"/>
          <w:lang w:val="zh-CN"/>
        </w:rPr>
        <w:t xml:space="preserve"> </w:t>
      </w:r>
      <w:r>
        <w:rPr>
          <w:rFonts w:ascii="Times New Roman" w:hAnsi="Times New Roman" w:eastAsia="Times New Roman" w:cs="Times New Roman"/>
          <w:sz w:val="24"/>
          <w:szCs w:val="24"/>
        </w:rPr>
        <w:t>учебного предмета</w:t>
      </w:r>
      <w:r>
        <w:rPr>
          <w:rFonts w:ascii="Times New Roman" w:hAnsi="Times New Roman" w:eastAsia="Times New Roman" w:cs="Times New Roman"/>
          <w:sz w:val="24"/>
          <w:szCs w:val="24"/>
          <w:lang w:val="zh-CN"/>
        </w:rPr>
        <w:t xml:space="preserve"> «Литературное чтение на родном (чеченском) языке» </w:t>
      </w:r>
      <w:r>
        <w:rPr>
          <w:rFonts w:ascii="Times New Roman" w:hAnsi="Times New Roman" w:eastAsia="Times New Roman" w:cs="Times New Roman"/>
          <w:sz w:val="24"/>
          <w:szCs w:val="24"/>
        </w:rPr>
        <w:t>состоит в</w:t>
      </w:r>
      <w:r>
        <w:rPr>
          <w:rFonts w:ascii="Times New Roman" w:hAnsi="Times New Roman" w:eastAsia="Times New Roman" w:cs="Times New Roman"/>
          <w:sz w:val="24"/>
          <w:szCs w:val="24"/>
          <w:lang w:val="zh-CN"/>
        </w:rPr>
        <w:t xml:space="preserve"> том, </w:t>
      </w:r>
      <w:r>
        <w:rPr>
          <w:rFonts w:ascii="Times New Roman" w:hAnsi="Times New Roman" w:eastAsia="Times New Roman" w:cs="Times New Roman"/>
          <w:sz w:val="24"/>
          <w:szCs w:val="24"/>
        </w:rPr>
        <w:t>что</w:t>
      </w:r>
      <w:r>
        <w:rPr>
          <w:rFonts w:ascii="Times New Roman" w:hAnsi="Times New Roman" w:eastAsia="Times New Roman" w:cs="Times New Roman"/>
          <w:sz w:val="24"/>
          <w:szCs w:val="24"/>
          <w:lang w:val="zh-CN"/>
        </w:rPr>
        <w:t xml:space="preserve">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тем самым преемственную связь прошлого, настоящего и будущего чеченской национально-культурной традиции в сознании младших школьников.</w:t>
      </w:r>
      <w:r>
        <w:rPr>
          <w:rFonts w:ascii="Times New Roman" w:hAnsi="Times New Roman" w:eastAsia="Times New Roman" w:cs="Times New Roman"/>
          <w:sz w:val="24"/>
          <w:szCs w:val="24"/>
        </w:rPr>
        <w:t xml:space="preserve"> </w:t>
      </w:r>
    </w:p>
    <w:p w14:paraId="34A88599">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учебного предмета может реализовываться во внеурочной деятельности (Приложение 1). Внеурочная деятельность, связанная с содержанием предмета «Литературное чтение на родном (чеченском) языке», планируется и организуется с учетом индивидуальных особенностей и потребностей обучающихся начальных классов, национальных и этнокультурных особенностей Чеченской Республики. В Программе также представлен список произведений для внеклассного чтения и заучивания наизусть (Приложение 2).</w:t>
      </w:r>
      <w:bookmarkStart w:id="4" w:name="_TOC_250009"/>
      <w:r>
        <w:rPr>
          <w:rFonts w:ascii="Times New Roman" w:hAnsi="Times New Roman" w:eastAsia="Times New Roman" w:cs="Times New Roman"/>
          <w:sz w:val="24"/>
          <w:szCs w:val="24"/>
        </w:rPr>
        <w:t xml:space="preserve"> Для внеклассного чтения учителем могут быть отобраны литературные произведения с учетом этнокультурных особенностей региона.</w:t>
      </w:r>
    </w:p>
    <w:p w14:paraId="401A1A98">
      <w:pPr>
        <w:widowControl w:val="0"/>
        <w:autoSpaceDE w:val="0"/>
        <w:autoSpaceDN w:val="0"/>
        <w:spacing w:after="0" w:line="240" w:lineRule="auto"/>
        <w:outlineLvl w:val="0"/>
        <w:rPr>
          <w:rFonts w:ascii="Times New Roman" w:hAnsi="Times New Roman" w:eastAsia="Times New Roman" w:cs="Times New Roman"/>
          <w:b/>
          <w:bCs/>
          <w:sz w:val="24"/>
          <w:szCs w:val="24"/>
        </w:rPr>
      </w:pPr>
      <w:bookmarkStart w:id="5" w:name="_Toc115684409"/>
      <w:r>
        <w:rPr>
          <w:rFonts w:ascii="Times New Roman" w:hAnsi="Times New Roman" w:eastAsia="Times New Roman" w:cs="Times New Roman"/>
          <w:b/>
          <w:bCs/>
          <w:sz w:val="24"/>
          <w:szCs w:val="24"/>
          <w:lang w:val="zh-CN"/>
        </w:rPr>
        <w:t>Цел</w:t>
      </w:r>
      <w:r>
        <w:rPr>
          <w:rFonts w:ascii="Times New Roman" w:hAnsi="Times New Roman" w:eastAsia="Times New Roman" w:cs="Times New Roman"/>
          <w:b/>
          <w:bCs/>
          <w:sz w:val="24"/>
          <w:szCs w:val="24"/>
        </w:rPr>
        <w:t>ь</w:t>
      </w:r>
      <w:r>
        <w:rPr>
          <w:rFonts w:ascii="Times New Roman" w:hAnsi="Times New Roman" w:eastAsia="Times New Roman" w:cs="Times New Roman"/>
          <w:b/>
          <w:bCs/>
          <w:sz w:val="24"/>
          <w:szCs w:val="24"/>
          <w:lang w:val="zh-CN"/>
        </w:rPr>
        <w:t xml:space="preserve"> </w:t>
      </w:r>
      <w:r>
        <w:rPr>
          <w:rFonts w:ascii="Times New Roman" w:hAnsi="Times New Roman" w:eastAsia="Times New Roman" w:cs="Times New Roman"/>
          <w:b/>
          <w:bCs/>
          <w:sz w:val="24"/>
          <w:szCs w:val="24"/>
        </w:rPr>
        <w:t xml:space="preserve">и задачи </w:t>
      </w:r>
      <w:r>
        <w:rPr>
          <w:rFonts w:ascii="Times New Roman" w:hAnsi="Times New Roman" w:eastAsia="Times New Roman" w:cs="Times New Roman"/>
          <w:b/>
          <w:bCs/>
          <w:sz w:val="24"/>
          <w:szCs w:val="24"/>
          <w:lang w:val="zh-CN"/>
        </w:rPr>
        <w:t xml:space="preserve">изучения учебного </w:t>
      </w:r>
      <w:bookmarkEnd w:id="4"/>
      <w:r>
        <w:rPr>
          <w:rFonts w:ascii="Times New Roman" w:hAnsi="Times New Roman" w:eastAsia="Times New Roman" w:cs="Times New Roman"/>
          <w:b/>
          <w:bCs/>
          <w:sz w:val="24"/>
          <w:szCs w:val="24"/>
          <w:lang w:val="zh-CN"/>
        </w:rPr>
        <w:t>предмета</w:t>
      </w:r>
      <w:bookmarkStart w:id="6" w:name="_TOC_250008"/>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lang w:val="zh-CN"/>
        </w:rPr>
        <w:t>«</w:t>
      </w:r>
      <w:r>
        <w:rPr>
          <w:rFonts w:ascii="Times New Roman" w:hAnsi="Times New Roman" w:eastAsia="Times New Roman" w:cs="Times New Roman"/>
          <w:b/>
          <w:bCs/>
          <w:sz w:val="24"/>
          <w:szCs w:val="24"/>
        </w:rPr>
        <w:t>Литературное</w:t>
      </w:r>
      <w:r>
        <w:rPr>
          <w:rFonts w:ascii="Times New Roman" w:hAnsi="Times New Roman" w:eastAsia="Times New Roman" w:cs="Times New Roman"/>
          <w:b/>
          <w:bCs/>
          <w:sz w:val="24"/>
          <w:szCs w:val="24"/>
          <w:lang w:val="zh-CN"/>
        </w:rPr>
        <w:t xml:space="preserve"> чтение на родном (чеченском) </w:t>
      </w:r>
      <w:bookmarkEnd w:id="6"/>
      <w:r>
        <w:rPr>
          <w:rFonts w:ascii="Times New Roman" w:hAnsi="Times New Roman" w:eastAsia="Times New Roman" w:cs="Times New Roman"/>
          <w:b/>
          <w:bCs/>
          <w:sz w:val="24"/>
          <w:szCs w:val="24"/>
          <w:lang w:val="zh-CN"/>
        </w:rPr>
        <w:t>языке»</w:t>
      </w:r>
      <w:bookmarkEnd w:id="5"/>
    </w:p>
    <w:p w14:paraId="447B1528">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b/>
          <w:sz w:val="24"/>
          <w:szCs w:val="24"/>
          <w:lang w:val="zh-CN"/>
        </w:rPr>
        <w:t>Цел</w:t>
      </w:r>
      <w:r>
        <w:rPr>
          <w:rFonts w:ascii="Times New Roman" w:hAnsi="Times New Roman" w:eastAsia="Times New Roman" w:cs="Times New Roman"/>
          <w:b/>
          <w:sz w:val="24"/>
          <w:szCs w:val="24"/>
        </w:rPr>
        <w:t>ь</w:t>
      </w:r>
      <w:r>
        <w:rPr>
          <w:rFonts w:ascii="Times New Roman" w:hAnsi="Times New Roman" w:eastAsia="Times New Roman" w:cs="Times New Roman"/>
          <w:b/>
          <w:sz w:val="24"/>
          <w:szCs w:val="24"/>
          <w:lang w:val="zh-CN"/>
        </w:rPr>
        <w:t xml:space="preserve"> </w:t>
      </w:r>
      <w:r>
        <w:rPr>
          <w:rFonts w:ascii="Times New Roman" w:hAnsi="Times New Roman" w:eastAsia="Times New Roman" w:cs="Times New Roman"/>
          <w:sz w:val="24"/>
          <w:szCs w:val="24"/>
          <w:lang w:val="zh-CN"/>
        </w:rPr>
        <w:t xml:space="preserve">изучения </w:t>
      </w:r>
      <w:r>
        <w:rPr>
          <w:rFonts w:ascii="Times New Roman" w:hAnsi="Times New Roman" w:eastAsia="Times New Roman" w:cs="Times New Roman"/>
          <w:sz w:val="24"/>
          <w:szCs w:val="24"/>
        </w:rPr>
        <w:t xml:space="preserve">учебного </w:t>
      </w:r>
      <w:r>
        <w:rPr>
          <w:rFonts w:ascii="Times New Roman" w:hAnsi="Times New Roman" w:eastAsia="Times New Roman" w:cs="Times New Roman"/>
          <w:sz w:val="24"/>
          <w:szCs w:val="24"/>
          <w:lang w:val="zh-CN"/>
        </w:rPr>
        <w:t xml:space="preserve">предмета «Литературное чтение на родном (чеченском) языке» </w:t>
      </w:r>
      <w:r>
        <w:rPr>
          <w:rFonts w:ascii="Times New Roman" w:hAnsi="Times New Roman" w:eastAsia="Times New Roman" w:cs="Times New Roman"/>
          <w:sz w:val="24"/>
          <w:szCs w:val="24"/>
        </w:rPr>
        <w:t>– воспитание</w:t>
      </w:r>
      <w:r>
        <w:rPr>
          <w:rFonts w:ascii="Times New Roman" w:hAnsi="Times New Roman" w:eastAsia="Times New Roman" w:cs="Times New Roman"/>
          <w:sz w:val="24"/>
          <w:szCs w:val="24"/>
          <w:lang w:val="zh-CN"/>
        </w:rPr>
        <w:t xml:space="preserve"> ценностного отношения к чеченской литературе и чеченскому языку как существенной части родной культуры;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включение обучающихся в культурно-языковое пространство своего народа и приобщение к его культурному наследию и современности, к традициям своего народа;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осознание исторической преемственности поколений, своей ответственности за сохранение чеченской культуры</w:t>
      </w:r>
      <w:r>
        <w:rPr>
          <w:rFonts w:ascii="Times New Roman" w:hAnsi="Times New Roman" w:eastAsia="Times New Roman" w:cs="Times New Roman"/>
          <w:sz w:val="24"/>
          <w:szCs w:val="24"/>
        </w:rPr>
        <w:t>.</w:t>
      </w:r>
    </w:p>
    <w:p w14:paraId="40E77480">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Задачи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изучения</w:t>
      </w:r>
      <w:r>
        <w:rPr>
          <w:rFonts w:ascii="Times New Roman" w:hAnsi="Times New Roman" w:eastAsia="Times New Roman" w:cs="Times New Roman"/>
          <w:sz w:val="24"/>
          <w:szCs w:val="24"/>
        </w:rPr>
        <w:t xml:space="preserve"> учебного</w:t>
      </w:r>
      <w:r>
        <w:rPr>
          <w:rFonts w:ascii="Times New Roman" w:hAnsi="Times New Roman" w:eastAsia="Times New Roman" w:cs="Times New Roman"/>
          <w:sz w:val="24"/>
          <w:szCs w:val="24"/>
          <w:lang w:val="zh-CN"/>
        </w:rPr>
        <w:t xml:space="preserve"> предмета «Литературное чтение на родном (чеченском) языке»</w:t>
      </w:r>
      <w:r>
        <w:rPr>
          <w:rFonts w:ascii="Times New Roman" w:hAnsi="Times New Roman" w:eastAsia="Times New Roman" w:cs="Times New Roman"/>
          <w:sz w:val="24"/>
          <w:szCs w:val="24"/>
        </w:rPr>
        <w:t>:</w:t>
      </w:r>
    </w:p>
    <w:p w14:paraId="0A6D2B98">
      <w:pPr>
        <w:pStyle w:val="50"/>
        <w:numPr>
          <w:ilvl w:val="0"/>
          <w:numId w:val="3"/>
        </w:numPr>
        <w:tabs>
          <w:tab w:val="left" w:pos="1134"/>
        </w:tabs>
        <w:rPr>
          <w:sz w:val="24"/>
          <w:szCs w:val="24"/>
          <w:lang w:val="zh-CN"/>
        </w:rPr>
      </w:pPr>
      <w:r>
        <w:rPr>
          <w:sz w:val="24"/>
          <w:szCs w:val="24"/>
          <w:lang w:val="zh-CN"/>
        </w:rPr>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 формирование ценностей многонационального российского общества;</w:t>
      </w:r>
    </w:p>
    <w:p w14:paraId="192E1893">
      <w:pPr>
        <w:pStyle w:val="50"/>
        <w:numPr>
          <w:ilvl w:val="0"/>
          <w:numId w:val="3"/>
        </w:numPr>
        <w:tabs>
          <w:tab w:val="left" w:pos="1134"/>
        </w:tabs>
        <w:rPr>
          <w:sz w:val="24"/>
          <w:szCs w:val="24"/>
          <w:lang w:val="zh-CN"/>
        </w:rPr>
      </w:pPr>
      <w:r>
        <w:rPr>
          <w:sz w:val="24"/>
          <w:szCs w:val="24"/>
          <w:lang w:val="zh-CN"/>
        </w:rPr>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младшего школьника интереса к чеченской литературе как источнику историко-культурных, нравственных, эстетических ценностей;</w:t>
      </w:r>
    </w:p>
    <w:p w14:paraId="18717547">
      <w:pPr>
        <w:pStyle w:val="50"/>
        <w:numPr>
          <w:ilvl w:val="0"/>
          <w:numId w:val="3"/>
        </w:numPr>
        <w:tabs>
          <w:tab w:val="left" w:pos="1134"/>
        </w:tabs>
        <w:rPr>
          <w:sz w:val="24"/>
          <w:szCs w:val="24"/>
          <w:lang w:val="zh-CN"/>
        </w:rPr>
      </w:pPr>
      <w:r>
        <w:rPr>
          <w:sz w:val="24"/>
          <w:szCs w:val="24"/>
          <w:lang w:val="zh-CN"/>
        </w:rPr>
        <w:t xml:space="preserve">формирование представлений об основных нравственно-этических ценностях, значимых для национального чеченского сознания и </w:t>
      </w:r>
      <w:r>
        <w:rPr>
          <w:sz w:val="24"/>
          <w:szCs w:val="24"/>
        </w:rPr>
        <w:t>отраженных</w:t>
      </w:r>
      <w:r>
        <w:rPr>
          <w:sz w:val="24"/>
          <w:szCs w:val="24"/>
          <w:lang w:val="zh-CN"/>
        </w:rPr>
        <w:t xml:space="preserve"> в родной литературе;</w:t>
      </w:r>
    </w:p>
    <w:p w14:paraId="53ACEF45">
      <w:pPr>
        <w:pStyle w:val="50"/>
        <w:numPr>
          <w:ilvl w:val="0"/>
          <w:numId w:val="3"/>
        </w:numPr>
        <w:tabs>
          <w:tab w:val="left" w:pos="1134"/>
        </w:tabs>
        <w:rPr>
          <w:sz w:val="24"/>
          <w:szCs w:val="24"/>
          <w:lang w:val="zh-CN"/>
        </w:rPr>
      </w:pPr>
      <w:r>
        <w:rPr>
          <w:sz w:val="24"/>
          <w:szCs w:val="24"/>
          <w:lang w:val="zh-CN"/>
        </w:rPr>
        <w:t>обогащение знаний о художественно-эстетических возможностях чеченского языка на основе изучения произведений чеченской литературы;</w:t>
      </w:r>
    </w:p>
    <w:p w14:paraId="2C641909">
      <w:pPr>
        <w:pStyle w:val="50"/>
        <w:numPr>
          <w:ilvl w:val="0"/>
          <w:numId w:val="3"/>
        </w:numPr>
        <w:tabs>
          <w:tab w:val="left" w:pos="1134"/>
        </w:tabs>
        <w:rPr>
          <w:sz w:val="24"/>
          <w:szCs w:val="24"/>
          <w:lang w:val="zh-CN"/>
        </w:rPr>
      </w:pPr>
      <w:r>
        <w:rPr>
          <w:sz w:val="24"/>
          <w:szCs w:val="24"/>
          <w:lang w:val="zh-CN"/>
        </w:rPr>
        <w:t>формирование потребности в постоянном чтении для развития личности, для речевого самосовершенствования;</w:t>
      </w:r>
    </w:p>
    <w:p w14:paraId="1721487C">
      <w:pPr>
        <w:pStyle w:val="50"/>
        <w:numPr>
          <w:ilvl w:val="0"/>
          <w:numId w:val="3"/>
        </w:numPr>
        <w:tabs>
          <w:tab w:val="left" w:pos="1134"/>
        </w:tabs>
        <w:rPr>
          <w:sz w:val="24"/>
          <w:szCs w:val="24"/>
          <w:lang w:val="zh-CN"/>
        </w:rPr>
      </w:pPr>
      <w:r>
        <w:rPr>
          <w:sz w:val="24"/>
          <w:szCs w:val="24"/>
          <w:lang w:val="zh-CN"/>
        </w:rPr>
        <w:t>совершенствование читательских умений понимать и оценивать содержание и специфику различных текстов, участвовать в их обсуждении;</w:t>
      </w:r>
    </w:p>
    <w:p w14:paraId="72E68B32">
      <w:pPr>
        <w:pStyle w:val="50"/>
        <w:numPr>
          <w:ilvl w:val="0"/>
          <w:numId w:val="3"/>
        </w:numPr>
        <w:tabs>
          <w:tab w:val="left" w:pos="1134"/>
        </w:tabs>
        <w:rPr>
          <w:sz w:val="24"/>
          <w:szCs w:val="24"/>
          <w:lang w:val="zh-CN"/>
        </w:rPr>
      </w:pPr>
      <w:r>
        <w:rPr>
          <w:sz w:val="24"/>
          <w:szCs w:val="24"/>
          <w:lang w:val="zh-CN"/>
        </w:rPr>
        <w:t>развитие всех видов речевой деятельности, приобретение опыта создания устных и письменных высказываний о прочитанном</w:t>
      </w:r>
      <w:r>
        <w:rPr>
          <w:sz w:val="24"/>
          <w:szCs w:val="24"/>
        </w:rPr>
        <w:t>;</w:t>
      </w:r>
    </w:p>
    <w:p w14:paraId="1176E851">
      <w:pPr>
        <w:pStyle w:val="50"/>
        <w:numPr>
          <w:ilvl w:val="0"/>
          <w:numId w:val="3"/>
        </w:numPr>
        <w:tabs>
          <w:tab w:val="left" w:pos="1134"/>
        </w:tabs>
        <w:ind w:right="116"/>
        <w:rPr>
          <w:sz w:val="24"/>
          <w:szCs w:val="24"/>
          <w:lang w:val="zh-CN"/>
        </w:rPr>
      </w:pPr>
      <w:r>
        <w:rPr>
          <w:sz w:val="24"/>
          <w:szCs w:val="24"/>
          <w:lang w:val="zh-CN"/>
        </w:rPr>
        <w:t>развитие читательских умений.</w:t>
      </w:r>
    </w:p>
    <w:p w14:paraId="19BB1550">
      <w:pPr>
        <w:widowControl w:val="0"/>
        <w:autoSpaceDE w:val="0"/>
        <w:autoSpaceDN w:val="0"/>
        <w:spacing w:after="0" w:line="240" w:lineRule="auto"/>
        <w:jc w:val="both"/>
        <w:outlineLvl w:val="0"/>
        <w:rPr>
          <w:rFonts w:ascii="Times New Roman" w:hAnsi="Times New Roman" w:eastAsia="Times New Roman" w:cs="Times New Roman"/>
          <w:b/>
          <w:bCs/>
          <w:sz w:val="24"/>
          <w:szCs w:val="24"/>
          <w:lang w:val="zh-CN"/>
        </w:rPr>
      </w:pPr>
      <w:bookmarkStart w:id="7" w:name="_Toc115684410"/>
      <w:r>
        <w:rPr>
          <w:rFonts w:ascii="Times New Roman" w:hAnsi="Times New Roman" w:eastAsia="Times New Roman" w:cs="Times New Roman"/>
          <w:b/>
          <w:bCs/>
          <w:sz w:val="24"/>
          <w:szCs w:val="24"/>
          <w:lang w:val="zh-CN"/>
        </w:rPr>
        <w:t>Основные содержательные линии примерной рабочей программы учебного предмета</w:t>
      </w:r>
      <w:bookmarkStart w:id="8" w:name="_TOC_250006"/>
      <w:r>
        <w:rPr>
          <w:rFonts w:ascii="Times New Roman" w:hAnsi="Times New Roman" w:eastAsia="Times New Roman" w:cs="Times New Roman"/>
          <w:b/>
          <w:bCs/>
          <w:sz w:val="24"/>
          <w:szCs w:val="24"/>
          <w:lang w:val="zh-CN"/>
        </w:rPr>
        <w:t xml:space="preserve"> «Литературное чтение на родном (чеченском) </w:t>
      </w:r>
      <w:bookmarkEnd w:id="8"/>
      <w:r>
        <w:rPr>
          <w:rFonts w:ascii="Times New Roman" w:hAnsi="Times New Roman" w:eastAsia="Times New Roman" w:cs="Times New Roman"/>
          <w:b/>
          <w:bCs/>
          <w:sz w:val="24"/>
          <w:szCs w:val="24"/>
          <w:lang w:val="zh-CN"/>
        </w:rPr>
        <w:t>языке»</w:t>
      </w:r>
      <w:bookmarkEnd w:id="7"/>
    </w:p>
    <w:p w14:paraId="392D6625">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В программе учебного предмета «Литературное чтение на родном (чеченском) языке»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w:t>
      </w:r>
      <w:r>
        <w:rPr>
          <w:rFonts w:ascii="Times New Roman" w:hAnsi="Times New Roman" w:eastAsia="Times New Roman" w:cs="Times New Roman"/>
          <w:sz w:val="24"/>
          <w:szCs w:val="24"/>
        </w:rPr>
        <w:t xml:space="preserve">обучающихся </w:t>
      </w:r>
      <w:r>
        <w:rPr>
          <w:rFonts w:ascii="Times New Roman" w:hAnsi="Times New Roman" w:eastAsia="Times New Roman" w:cs="Times New Roman"/>
          <w:sz w:val="24"/>
          <w:szCs w:val="24"/>
          <w:lang w:val="zh-CN"/>
        </w:rPr>
        <w:t xml:space="preserve">младших </w:t>
      </w:r>
      <w:r>
        <w:rPr>
          <w:rFonts w:ascii="Times New Roman" w:hAnsi="Times New Roman" w:eastAsia="Times New Roman" w:cs="Times New Roman"/>
          <w:sz w:val="24"/>
          <w:szCs w:val="24"/>
        </w:rPr>
        <w:t>классов</w:t>
      </w:r>
      <w:r>
        <w:rPr>
          <w:rFonts w:ascii="Times New Roman" w:hAnsi="Times New Roman" w:eastAsia="Times New Roman" w:cs="Times New Roman"/>
          <w:sz w:val="24"/>
          <w:szCs w:val="24"/>
          <w:lang w:val="zh-CN"/>
        </w:rPr>
        <w:t xml:space="preserve">; произведения фольклора и чеченской классики, современной чеченской литературы, входящие в круг актуального чтения,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w:t>
      </w:r>
      <w:r>
        <w:rPr>
          <w:rFonts w:ascii="Times New Roman" w:hAnsi="Times New Roman" w:eastAsia="Times New Roman" w:cs="Times New Roman"/>
          <w:sz w:val="24"/>
          <w:szCs w:val="24"/>
        </w:rPr>
        <w:t xml:space="preserve">обучающимся </w:t>
      </w:r>
      <w:r>
        <w:rPr>
          <w:rFonts w:ascii="Times New Roman" w:hAnsi="Times New Roman" w:eastAsia="Times New Roman" w:cs="Times New Roman"/>
          <w:sz w:val="24"/>
          <w:szCs w:val="24"/>
          <w:lang w:val="zh-CN"/>
        </w:rPr>
        <w:t xml:space="preserve">младших </w:t>
      </w:r>
      <w:r>
        <w:rPr>
          <w:rFonts w:ascii="Times New Roman" w:hAnsi="Times New Roman" w:eastAsia="Times New Roman" w:cs="Times New Roman"/>
          <w:sz w:val="24"/>
          <w:szCs w:val="24"/>
        </w:rPr>
        <w:t>классов</w:t>
      </w:r>
      <w:r>
        <w:rPr>
          <w:rFonts w:ascii="Times New Roman" w:hAnsi="Times New Roman" w:eastAsia="Times New Roman" w:cs="Times New Roman"/>
          <w:sz w:val="24"/>
          <w:szCs w:val="24"/>
          <w:lang w:val="zh-CN"/>
        </w:rPr>
        <w:t xml:space="preserve">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ценности, патриотизм, уважение к старшим, человечность и</w:t>
      </w:r>
      <w:r>
        <w:rPr>
          <w:rFonts w:ascii="Times New Roman" w:hAnsi="Times New Roman" w:eastAsia="Times New Roman" w:cs="Times New Roman"/>
          <w:sz w:val="24"/>
          <w:szCs w:val="24"/>
        </w:rPr>
        <w:t> </w:t>
      </w:r>
      <w:r>
        <w:rPr>
          <w:rFonts w:ascii="Times New Roman" w:hAnsi="Times New Roman" w:eastAsia="Times New Roman" w:cs="Times New Roman"/>
          <w:sz w:val="24"/>
          <w:szCs w:val="24"/>
          <w:lang w:val="zh-CN"/>
        </w:rPr>
        <w:t>др.).</w:t>
      </w:r>
    </w:p>
    <w:p w14:paraId="1DB4693E">
      <w:pPr>
        <w:widowControl w:val="0"/>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 данной программе специфика курса «Литературное чтение на родном (чеченском) языке» реализована благодаря:</w:t>
      </w:r>
    </w:p>
    <w:p w14:paraId="2D363429">
      <w:pPr>
        <w:pStyle w:val="50"/>
        <w:numPr>
          <w:ilvl w:val="0"/>
          <w:numId w:val="4"/>
        </w:numPr>
        <w:tabs>
          <w:tab w:val="left" w:pos="1134"/>
        </w:tabs>
        <w:rPr>
          <w:sz w:val="24"/>
          <w:szCs w:val="24"/>
          <w:lang w:val="zh-CN"/>
        </w:rPr>
      </w:pPr>
      <w:r>
        <w:rPr>
          <w:sz w:val="24"/>
          <w:szCs w:val="24"/>
          <w:lang w:val="zh-CN"/>
        </w:rPr>
        <w:t>отбору произведений, в которых отражается чеченский национальный характер, обычаи, традиции чеченского народа, духовные основы чеченской культуры, общечеловеческие ценности и мораль;</w:t>
      </w:r>
    </w:p>
    <w:p w14:paraId="137BCB0F">
      <w:pPr>
        <w:pStyle w:val="50"/>
        <w:numPr>
          <w:ilvl w:val="0"/>
          <w:numId w:val="4"/>
        </w:numPr>
        <w:tabs>
          <w:tab w:val="left" w:pos="1134"/>
        </w:tabs>
        <w:rPr>
          <w:sz w:val="24"/>
          <w:szCs w:val="24"/>
          <w:lang w:val="zh-CN"/>
        </w:rPr>
      </w:pPr>
      <w:r>
        <w:rPr>
          <w:sz w:val="24"/>
          <w:szCs w:val="24"/>
          <w:lang w:val="zh-CN"/>
        </w:rPr>
        <w:t>вниманию к тем произведениям чеченских писателей, в которых отражается мир чеченского детства: особенности воспитания реб</w:t>
      </w:r>
      <w:r>
        <w:rPr>
          <w:sz w:val="24"/>
          <w:szCs w:val="24"/>
        </w:rPr>
        <w:t>е</w:t>
      </w:r>
      <w:r>
        <w:rPr>
          <w:sz w:val="24"/>
          <w:szCs w:val="24"/>
          <w:lang w:val="zh-CN"/>
        </w:rPr>
        <w:t>нка в семье, его взаимоотношений со сверстниками и взрослыми, особенности восприятия реб</w:t>
      </w:r>
      <w:r>
        <w:rPr>
          <w:sz w:val="24"/>
          <w:szCs w:val="24"/>
        </w:rPr>
        <w:t>е</w:t>
      </w:r>
      <w:r>
        <w:rPr>
          <w:sz w:val="24"/>
          <w:szCs w:val="24"/>
          <w:lang w:val="zh-CN"/>
        </w:rPr>
        <w:t>нком окружающего мира.</w:t>
      </w:r>
    </w:p>
    <w:p w14:paraId="0F29C0D7">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Изучение предмета «Литературное чтение на родном (чеченском) языке» способствует обогащению речи школьников, развитию их речевой культуры и коммуникативных умений. Используется культурно-исторический подход к представлению дидактического материала, на основе которого выстраиваются проблемно-тематические блоки программы. Каждый из проблемно-тематических блоков включает сопряж</w:t>
      </w:r>
      <w:r>
        <w:rPr>
          <w:rFonts w:ascii="Times New Roman" w:hAnsi="Times New Roman" w:eastAsia="Times New Roman" w:cs="Times New Roman"/>
          <w:sz w:val="24"/>
          <w:szCs w:val="24"/>
        </w:rPr>
        <w:t>е</w:t>
      </w:r>
      <w:r>
        <w:rPr>
          <w:rFonts w:ascii="Times New Roman" w:hAnsi="Times New Roman" w:eastAsia="Times New Roman" w:cs="Times New Roman"/>
          <w:sz w:val="24"/>
          <w:szCs w:val="24"/>
          <w:lang w:val="zh-CN"/>
        </w:rPr>
        <w:t>нные с ним ключевые понятия, отражающие духовную и материальную культуру чеченского народа в их исторической взаимосвязи.</w:t>
      </w:r>
    </w:p>
    <w:p w14:paraId="4FD7A908">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Программе содержатся разделы: «Мир вокруг нас», «Веселая азбука», «Наша Родина», «Наши писатели», «Устное народное творчество», «Литература других народов», «Книга – лучший друг», «Чеченское устное народное творчество», «Главный город моей Республики», «Золотая осень», «Читай журнал “СтелаӀад”»!, «Тепло моей семьи», «Прямое и переносное значение», «Добро пожаловать, Новый Год!», «Зима», «Научиться жить», «Наши маленькие друзья», «Весна идет, весна идет!», «Родина», «Лето», «Берегите землю», «Корень знаний», «Осень», «Детские писатели», «Авторские сказки», «Будущая птица поет в гнезде», «Маленький большой мир», «Природа», «Дружба», «Фольклор других народов», «Башня культуры», «Весна», «На чеченской земле», «Чеченский фольклор», «Земля отцов», «Мы живем в этом мире», «Красота природы в чеченской поэзии», «Сказка детства», «Сто тысяч добрых дел», «Познавай, люби нашу Родину!», «Тайны природы», «Меня ведет долг Родины», «Родной язык», «Я люблю свою светлую жизнь».</w:t>
      </w:r>
    </w:p>
    <w:p w14:paraId="1F7C8933">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Содержание произведений, представленных в </w:t>
      </w:r>
      <w:r>
        <w:rPr>
          <w:rFonts w:ascii="Times New Roman" w:hAnsi="Times New Roman" w:eastAsia="Times New Roman" w:cs="Times New Roman"/>
          <w:sz w:val="24"/>
          <w:szCs w:val="24"/>
        </w:rPr>
        <w:t>П</w:t>
      </w:r>
      <w:r>
        <w:rPr>
          <w:rFonts w:ascii="Times New Roman" w:hAnsi="Times New Roman" w:eastAsia="Times New Roman" w:cs="Times New Roman"/>
          <w:sz w:val="24"/>
          <w:szCs w:val="24"/>
          <w:lang w:val="zh-CN"/>
        </w:rPr>
        <w:t xml:space="preserve">рограмме, концентрируется вокруг интересов и запросов </w:t>
      </w:r>
      <w:r>
        <w:rPr>
          <w:rFonts w:ascii="Times New Roman" w:hAnsi="Times New Roman" w:eastAsia="Times New Roman" w:cs="Times New Roman"/>
          <w:sz w:val="24"/>
          <w:szCs w:val="24"/>
        </w:rPr>
        <w:t>обучающихся</w:t>
      </w:r>
      <w:r>
        <w:rPr>
          <w:rFonts w:ascii="Times New Roman" w:hAnsi="Times New Roman" w:eastAsia="Times New Roman" w:cs="Times New Roman"/>
          <w:sz w:val="24"/>
          <w:szCs w:val="24"/>
          <w:lang w:val="zh-CN"/>
        </w:rPr>
        <w:t xml:space="preserve"> младш</w:t>
      </w:r>
      <w:r>
        <w:rPr>
          <w:rFonts w:ascii="Times New Roman" w:hAnsi="Times New Roman" w:eastAsia="Times New Roman" w:cs="Times New Roman"/>
          <w:sz w:val="24"/>
          <w:szCs w:val="24"/>
        </w:rPr>
        <w:t>их</w:t>
      </w:r>
      <w:r>
        <w:rPr>
          <w:rFonts w:ascii="Times New Roman" w:hAnsi="Times New Roman" w:eastAsia="Times New Roman" w:cs="Times New Roman"/>
          <w:sz w:val="24"/>
          <w:szCs w:val="24"/>
          <w:lang w:val="zh-CN"/>
        </w:rPr>
        <w:t xml:space="preserve"> </w:t>
      </w:r>
      <w:r>
        <w:rPr>
          <w:rFonts w:ascii="Times New Roman" w:hAnsi="Times New Roman" w:eastAsia="Times New Roman" w:cs="Times New Roman"/>
          <w:sz w:val="24"/>
          <w:szCs w:val="24"/>
        </w:rPr>
        <w:t>классов</w:t>
      </w:r>
      <w:r>
        <w:rPr>
          <w:rFonts w:ascii="Times New Roman" w:hAnsi="Times New Roman" w:eastAsia="Times New Roman" w:cs="Times New Roman"/>
          <w:sz w:val="24"/>
          <w:szCs w:val="24"/>
          <w:lang w:val="zh-CN"/>
        </w:rPr>
        <w:t>, что находит отражение в специфике выбранных произведений.</w:t>
      </w:r>
    </w:p>
    <w:p w14:paraId="07A83595">
      <w:pPr>
        <w:widowControl w:val="0"/>
        <w:autoSpaceDE w:val="0"/>
        <w:autoSpaceDN w:val="0"/>
        <w:spacing w:after="0" w:line="240" w:lineRule="auto"/>
        <w:jc w:val="both"/>
        <w:outlineLvl w:val="0"/>
        <w:rPr>
          <w:rFonts w:ascii="Times New Roman" w:hAnsi="Times New Roman" w:eastAsia="Times New Roman" w:cs="Times New Roman"/>
          <w:b/>
          <w:bCs/>
          <w:sz w:val="24"/>
          <w:szCs w:val="24"/>
          <w:lang w:val="zh-CN"/>
        </w:rPr>
      </w:pPr>
      <w:bookmarkStart w:id="9" w:name="_TOC_250007"/>
    </w:p>
    <w:p w14:paraId="5B1C569D">
      <w:pPr>
        <w:widowControl w:val="0"/>
        <w:tabs>
          <w:tab w:val="left" w:pos="5640"/>
        </w:tabs>
        <w:autoSpaceDE w:val="0"/>
        <w:autoSpaceDN w:val="0"/>
        <w:spacing w:after="0" w:line="240" w:lineRule="auto"/>
        <w:jc w:val="both"/>
        <w:outlineLvl w:val="0"/>
        <w:rPr>
          <w:rFonts w:ascii="Times New Roman" w:hAnsi="Times New Roman" w:eastAsia="Times New Roman" w:cs="Times New Roman"/>
          <w:b/>
          <w:bCs/>
          <w:sz w:val="24"/>
          <w:szCs w:val="24"/>
          <w:lang w:val="zh-CN"/>
        </w:rPr>
      </w:pPr>
      <w:bookmarkStart w:id="10" w:name="_Toc115684411"/>
      <w:r>
        <w:rPr>
          <w:rFonts w:ascii="Times New Roman" w:hAnsi="Times New Roman" w:eastAsia="Times New Roman" w:cs="Times New Roman"/>
          <w:b/>
          <w:bCs/>
          <w:sz w:val="24"/>
          <w:szCs w:val="24"/>
          <w:lang w:val="zh-CN"/>
        </w:rPr>
        <w:t xml:space="preserve">Место учебного </w:t>
      </w:r>
      <w:bookmarkEnd w:id="9"/>
      <w:r>
        <w:rPr>
          <w:rFonts w:ascii="Times New Roman" w:hAnsi="Times New Roman" w:eastAsia="Times New Roman" w:cs="Times New Roman"/>
          <w:b/>
          <w:bCs/>
          <w:sz w:val="24"/>
          <w:szCs w:val="24"/>
          <w:lang w:val="zh-CN"/>
        </w:rPr>
        <w:t>предмета «Литературное чтение на родном (чеченском) языке» в учебном плане</w:t>
      </w:r>
      <w:bookmarkEnd w:id="10"/>
    </w:p>
    <w:p w14:paraId="6933BBCB">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соответствии с ФГОС НОО учебный предмет «Литературное чтение на родном языке» входит в предметную область «Родной язык и литературное чтение на родном языке» и является обязательным для изучения.</w:t>
      </w:r>
    </w:p>
    <w:p w14:paraId="00B85722">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Программа</w:t>
      </w:r>
      <w:r>
        <w:rPr>
          <w:rFonts w:ascii="Times New Roman" w:hAnsi="Times New Roman" w:eastAsia="Times New Roman" w:cs="Times New Roman"/>
          <w:sz w:val="24"/>
          <w:szCs w:val="24"/>
          <w:lang w:val="zh-CN"/>
        </w:rPr>
        <w:t xml:space="preserve"> составлена на основе требований к предметным результатам освоения основной образовательной программы, представленных в </w:t>
      </w:r>
      <w:r>
        <w:rPr>
          <w:rFonts w:ascii="Times New Roman" w:hAnsi="Times New Roman" w:eastAsia="Times New Roman" w:cs="Times New Roman"/>
          <w:sz w:val="24"/>
          <w:szCs w:val="24"/>
        </w:rPr>
        <w:t>ФГОС НОО</w:t>
      </w:r>
      <w:r>
        <w:rPr>
          <w:rFonts w:ascii="Times New Roman" w:hAnsi="Times New Roman" w:eastAsia="Times New Roman" w:cs="Times New Roman"/>
          <w:sz w:val="24"/>
          <w:szCs w:val="24"/>
          <w:lang w:val="zh-CN"/>
        </w:rPr>
        <w:t>, и рассчитана на общую учебную нагрузку в объ</w:t>
      </w:r>
      <w:r>
        <w:rPr>
          <w:rFonts w:ascii="Times New Roman" w:hAnsi="Times New Roman" w:eastAsia="Times New Roman" w:cs="Times New Roman"/>
          <w:sz w:val="24"/>
          <w:szCs w:val="24"/>
        </w:rPr>
        <w:t>е</w:t>
      </w:r>
      <w:r>
        <w:rPr>
          <w:rFonts w:ascii="Times New Roman" w:hAnsi="Times New Roman" w:eastAsia="Times New Roman" w:cs="Times New Roman"/>
          <w:sz w:val="24"/>
          <w:szCs w:val="24"/>
          <w:lang w:val="zh-CN"/>
        </w:rPr>
        <w:t>ме 2</w:t>
      </w:r>
      <w:r>
        <w:rPr>
          <w:rFonts w:ascii="Times New Roman" w:hAnsi="Times New Roman" w:eastAsia="Times New Roman" w:cs="Times New Roman"/>
          <w:sz w:val="24"/>
          <w:szCs w:val="24"/>
        </w:rPr>
        <w:t>37</w:t>
      </w:r>
      <w:r>
        <w:rPr>
          <w:rFonts w:ascii="Times New Roman" w:hAnsi="Times New Roman" w:eastAsia="Times New Roman" w:cs="Times New Roman"/>
          <w:sz w:val="24"/>
          <w:szCs w:val="24"/>
          <w:lang w:val="zh-CN"/>
        </w:rPr>
        <w:t xml:space="preserve"> час</w:t>
      </w:r>
      <w:r>
        <w:rPr>
          <w:rFonts w:ascii="Times New Roman" w:hAnsi="Times New Roman" w:eastAsia="Times New Roman" w:cs="Times New Roman"/>
          <w:sz w:val="24"/>
          <w:szCs w:val="24"/>
        </w:rPr>
        <w:t>ов</w:t>
      </w:r>
      <w:r>
        <w:rPr>
          <w:rFonts w:ascii="Times New Roman" w:hAnsi="Times New Roman" w:eastAsia="Times New Roman" w:cs="Times New Roman"/>
          <w:sz w:val="24"/>
          <w:szCs w:val="24"/>
          <w:lang w:val="zh-CN"/>
        </w:rPr>
        <w:t xml:space="preserve">. </w:t>
      </w:r>
    </w:p>
    <w:p w14:paraId="0B5430DE">
      <w:pPr>
        <w:spacing w:after="0" w:line="240" w:lineRule="auto"/>
        <w:jc w:val="both"/>
      </w:pPr>
      <w:r>
        <w:rPr>
          <w:rFonts w:ascii="Times New Roman" w:hAnsi="Times New Roman" w:cs="Times New Roman"/>
          <w:sz w:val="24"/>
          <w:szCs w:val="24"/>
        </w:rPr>
        <w:t>В первом классе на изучение литературного чтения на родном «чеченском» языке отводится 1 ч в неделю (33 часа, 33 учебные недели).</w:t>
      </w:r>
      <w:r>
        <w:t xml:space="preserve"> </w:t>
      </w:r>
    </w:p>
    <w:p w14:paraId="299A2B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 2-4 классах на изучение литературного чтения на родном «чеченском» языке отводится 2 ч в неделю (во 2—4 классах по 68 часов, 34 учебные недели в каждом классе.</w:t>
      </w:r>
    </w:p>
    <w:p w14:paraId="2F53AE76">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Для увеличения объема часов на изучение литературного чтения на родном (чеченском) языке в первом классе в вариативной части плана внеурочной деятельности отводится 1 час в неделю на курс «Час чтения». </w:t>
      </w:r>
      <w:r>
        <w:rPr>
          <w:rFonts w:ascii="Times New Roman" w:hAnsi="Times New Roman" w:cs="Times New Roman"/>
          <w:sz w:val="24"/>
          <w:szCs w:val="24"/>
        </w:rPr>
        <w:t xml:space="preserve"> </w:t>
      </w:r>
    </w:p>
    <w:p w14:paraId="32FB387B">
      <w:pPr>
        <w:tabs>
          <w:tab w:val="left" w:pos="1134"/>
        </w:tabs>
        <w:spacing w:after="0" w:line="240" w:lineRule="auto"/>
        <w:ind w:right="11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p>
    <w:p w14:paraId="6AB29103">
      <w:pPr>
        <w:tabs>
          <w:tab w:val="left" w:pos="1134"/>
        </w:tabs>
        <w:spacing w:after="0" w:line="240" w:lineRule="auto"/>
        <w:ind w:right="114" w:firstLine="709"/>
        <w:jc w:val="center"/>
        <w:rPr>
          <w:rFonts w:ascii="Times New Roman" w:hAnsi="Times New Roman" w:eastAsia="Times New Roman" w:cs="Times New Roman"/>
          <w:sz w:val="24"/>
          <w:szCs w:val="24"/>
          <w:lang w:eastAsia="ru-RU"/>
        </w:rPr>
      </w:pPr>
    </w:p>
    <w:p w14:paraId="5F72011F">
      <w:pPr>
        <w:tabs>
          <w:tab w:val="left" w:pos="1134"/>
        </w:tabs>
        <w:spacing w:after="0" w:line="240" w:lineRule="auto"/>
        <w:ind w:right="114" w:firstLine="709"/>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br w:type="page"/>
      </w:r>
      <w:r>
        <w:rPr>
          <w:rFonts w:ascii="Times New Roman" w:hAnsi="Times New Roman" w:eastAsia="Calibri" w:cs="Times New Roman"/>
          <w:b/>
          <w:bCs/>
          <w:sz w:val="24"/>
          <w:szCs w:val="24"/>
        </w:rPr>
        <w:t>СОДЕРЖАНИЕ УЧЕБНОГО ПРЕДМЕТА</w:t>
      </w:r>
    </w:p>
    <w:p w14:paraId="33A1E4B8">
      <w:pPr>
        <w:tabs>
          <w:tab w:val="left" w:pos="1134"/>
        </w:tabs>
        <w:spacing w:after="0" w:line="240" w:lineRule="auto"/>
        <w:ind w:right="114" w:firstLine="709"/>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При определении содержания курса «Литературное чтение на родном (чеченском) языке» в центре внимания находятся:</w:t>
      </w:r>
    </w:p>
    <w:p w14:paraId="64D0343E">
      <w:pPr>
        <w:pStyle w:val="50"/>
        <w:numPr>
          <w:ilvl w:val="0"/>
          <w:numId w:val="5"/>
        </w:numPr>
        <w:tabs>
          <w:tab w:val="left" w:pos="741"/>
          <w:tab w:val="left" w:pos="1134"/>
        </w:tabs>
        <w:ind w:left="360"/>
        <w:rPr>
          <w:sz w:val="24"/>
          <w:szCs w:val="24"/>
        </w:rPr>
      </w:pPr>
      <w:r>
        <w:rPr>
          <w:sz w:val="24"/>
          <w:szCs w:val="24"/>
        </w:rPr>
        <w:t>важные для национального сознания концепты, существующие в культурном пространстве на протяжении длительного времени – вплоть до современности (например, уважение к старшим, к матери, любовь к родной земле, доброта, сострадание, чувство справедливости, совесть, честь и т. д.). Работа с этими ключевыми понятиями происходит на материале доступных для восприятия учащихся начальной школы произведений чеченских писателей, наиболее ярко воплотивших национальную специфику чеченской литературы и культуры. Знакомство с этими произведениями помогает младшим школьникам понять ценности национальной культурной традиции, ключевые понятия чеченской культуры;</w:t>
      </w:r>
    </w:p>
    <w:p w14:paraId="227120B7">
      <w:pPr>
        <w:pStyle w:val="50"/>
        <w:numPr>
          <w:ilvl w:val="0"/>
          <w:numId w:val="5"/>
        </w:numPr>
        <w:tabs>
          <w:tab w:val="left" w:pos="741"/>
          <w:tab w:val="left" w:pos="1134"/>
        </w:tabs>
        <w:ind w:left="360"/>
        <w:rPr>
          <w:sz w:val="24"/>
          <w:szCs w:val="24"/>
        </w:rPr>
      </w:pPr>
      <w:r>
        <w:rPr>
          <w:sz w:val="24"/>
          <w:szCs w:val="24"/>
        </w:rPr>
        <w:t>интересы обучающегося младших классов, для которого</w:t>
      </w:r>
      <w:r>
        <w:rPr>
          <w:color w:val="FF0000"/>
          <w:sz w:val="24"/>
          <w:szCs w:val="24"/>
        </w:rPr>
        <w:t xml:space="preserve"> </w:t>
      </w:r>
      <w:r>
        <w:rPr>
          <w:sz w:val="24"/>
          <w:szCs w:val="24"/>
        </w:rPr>
        <w:t>главными героями значительного количества произведений выступают сверстники. Через их восприятие обучающиеся открывают для себя представленные в программе культурно-исторические понятия. В программу включены произведения, которые представляют мир детства в разные эпохи, показывают пути взросления, становления характера, формирования нравственных ориентиров; отбор произведений позволяет ученику глазами сверстника увидеть чеченскую культуру в разные исторические периоды. В программе представлено значительное количество произведений современных авторов, продолжающих в своем творчестве национальные традиции чеченской литературы, эти произведения близки и понятны современному школьнику;</w:t>
      </w:r>
    </w:p>
    <w:p w14:paraId="6900DF6D">
      <w:pPr>
        <w:pStyle w:val="50"/>
        <w:numPr>
          <w:ilvl w:val="0"/>
          <w:numId w:val="5"/>
        </w:numPr>
        <w:tabs>
          <w:tab w:val="left" w:pos="741"/>
          <w:tab w:val="left" w:pos="1134"/>
        </w:tabs>
        <w:ind w:left="360"/>
        <w:rPr>
          <w:sz w:val="24"/>
          <w:szCs w:val="24"/>
        </w:rPr>
      </w:pPr>
      <w:r>
        <w:rPr>
          <w:sz w:val="24"/>
          <w:szCs w:val="24"/>
        </w:rPr>
        <w:t>произведения, дающие возможность включить в сферу выделяемых национально-специфических явлений образы и мотивы, отраженные средствами других видов искусства, что позволяет представить обучающимся диалог искусств в чеченской культуре.</w:t>
      </w:r>
    </w:p>
    <w:p w14:paraId="6188355B">
      <w:pPr>
        <w:tabs>
          <w:tab w:val="left" w:pos="1134"/>
        </w:tabs>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Учебный материал для решения определенных задач подобран в соответствии с критериями гуманизма, художественной и познавательной ценности, доступности, актуальности, поликультурности, разумного сочетания традиционной классики и современности, тематического и видо-жанрового разнообразия.</w:t>
      </w:r>
    </w:p>
    <w:p w14:paraId="4173DF51">
      <w:pPr>
        <w:tabs>
          <w:tab w:val="left" w:pos="1134"/>
        </w:tabs>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Круг чтения, определяемый программой, позволяет через призму произведений разных времен и народов постепенно расширить рамки мировоззрения ребенка. В программе он определяется по нескольким основаниям. Первые два связаны с формированием интереса к чтению и созданием условий для формирования техники</w:t>
      </w:r>
      <w:r>
        <w:rPr>
          <w:rFonts w:ascii="Times New Roman" w:hAnsi="Times New Roman" w:eastAsia="Times New Roman" w:cs="Times New Roman"/>
          <w:color w:val="FF0000"/>
          <w:sz w:val="24"/>
          <w:szCs w:val="24"/>
          <w:lang w:eastAsia="ru-RU"/>
        </w:rPr>
        <w:t xml:space="preserve"> </w:t>
      </w:r>
      <w:r>
        <w:rPr>
          <w:rFonts w:ascii="Times New Roman" w:hAnsi="Times New Roman" w:eastAsia="Times New Roman" w:cs="Times New Roman"/>
          <w:sz w:val="24"/>
          <w:szCs w:val="24"/>
          <w:lang w:eastAsia="ru-RU"/>
        </w:rPr>
        <w:t>чтения. Так, на начальном этапе формирование этого умения осуществляется на основе включения стихотворных и прозаических текстов с повторяющимися словами, словосочетаниями, предложениями, абзацами (с целью обеспечить психологическую уверенность в успешном овладении</w:t>
      </w:r>
      <w:r>
        <w:rPr>
          <w:rFonts w:ascii="Times New Roman" w:hAnsi="Times New Roman" w:eastAsia="Times New Roman" w:cs="Times New Roman"/>
          <w:color w:val="FF0000"/>
          <w:sz w:val="24"/>
          <w:szCs w:val="24"/>
          <w:lang w:eastAsia="ru-RU"/>
        </w:rPr>
        <w:t xml:space="preserve"> </w:t>
      </w:r>
      <w:r>
        <w:rPr>
          <w:rFonts w:ascii="Times New Roman" w:hAnsi="Times New Roman" w:eastAsia="Times New Roman" w:cs="Times New Roman"/>
          <w:sz w:val="24"/>
          <w:szCs w:val="24"/>
          <w:lang w:eastAsia="ru-RU"/>
        </w:rPr>
        <w:t>техникой</w:t>
      </w:r>
      <w:r>
        <w:rPr>
          <w:rFonts w:ascii="Times New Roman" w:hAnsi="Times New Roman" w:eastAsia="Times New Roman" w:cs="Times New Roman"/>
          <w:color w:val="FF0000"/>
          <w:sz w:val="24"/>
          <w:szCs w:val="24"/>
          <w:lang w:eastAsia="ru-RU"/>
        </w:rPr>
        <w:t xml:space="preserve"> </w:t>
      </w:r>
      <w:r>
        <w:rPr>
          <w:rFonts w:ascii="Times New Roman" w:hAnsi="Times New Roman" w:eastAsia="Times New Roman" w:cs="Times New Roman"/>
          <w:sz w:val="24"/>
          <w:szCs w:val="24"/>
          <w:lang w:eastAsia="ru-RU"/>
        </w:rPr>
        <w:t>чтения); также в содержание программы включены</w:t>
      </w:r>
      <w:r>
        <w:rPr>
          <w:rFonts w:ascii="Times New Roman" w:hAnsi="Times New Roman" w:eastAsia="Times New Roman" w:cs="Times New Roman"/>
          <w:color w:val="FF0000"/>
          <w:sz w:val="24"/>
          <w:szCs w:val="24"/>
          <w:lang w:eastAsia="ru-RU"/>
        </w:rPr>
        <w:t xml:space="preserve"> </w:t>
      </w:r>
      <w:r>
        <w:rPr>
          <w:rFonts w:ascii="Times New Roman" w:hAnsi="Times New Roman" w:eastAsia="Times New Roman" w:cs="Times New Roman"/>
          <w:sz w:val="24"/>
          <w:szCs w:val="24"/>
          <w:lang w:eastAsia="ru-RU"/>
        </w:rPr>
        <w:t>тексты шуточного содержания, способные вызывать немедленную эмоцию радости и смех (поскольку ощущение радости является основной формой проявления эстетического чувства в этом возрасте) для формирования мотива чтения. Тексты каждого года обучения отобраны с учетом их доступности для восприятия детьми соответствующей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определенную нравственно-эстетическую концепцию, развиваемую на протяжении всех четырех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XX – начала XXI века.</w:t>
      </w:r>
    </w:p>
    <w:p w14:paraId="154AF88D">
      <w:pPr>
        <w:widowControl w:val="0"/>
        <w:tabs>
          <w:tab w:val="left" w:pos="1134"/>
        </w:tabs>
        <w:autoSpaceDE w:val="0"/>
        <w:autoSpaceDN w:val="0"/>
        <w:spacing w:after="0" w:line="240" w:lineRule="auto"/>
        <w:ind w:right="113"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Программа предусматривает выбор произведений из предложенного списка в соответствии с уровнем подготовки обучающихся, а также вариативный компонент содержания курса, разработка которого в рабочих программах предполагает обращение к литературе народов России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в целях выявления национально-специфического и общего в произведениях, близких по тематике и проблематике. Также программа предоставляет возможность авторам учебников или образовательным организациям выбор произведений для изучения в качестве вариативной части.</w:t>
      </w:r>
    </w:p>
    <w:p w14:paraId="782DEFB1">
      <w:pPr>
        <w:widowControl w:val="0"/>
        <w:autoSpaceDE w:val="0"/>
        <w:autoSpaceDN w:val="0"/>
        <w:spacing w:after="0" w:line="240" w:lineRule="auto"/>
        <w:jc w:val="both"/>
        <w:rPr>
          <w:rFonts w:ascii="Times New Roman" w:hAnsi="Times New Roman" w:eastAsia="Calibri" w:cs="Times New Roman"/>
          <w:b/>
          <w:bCs/>
          <w:sz w:val="24"/>
          <w:szCs w:val="24"/>
        </w:rPr>
      </w:pPr>
    </w:p>
    <w:p w14:paraId="15515B87">
      <w:pPr>
        <w:widowControl w:val="0"/>
        <w:autoSpaceDE w:val="0"/>
        <w:autoSpaceDN w:val="0"/>
        <w:spacing w:after="0" w:line="276"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1 КЛАСС</w:t>
      </w:r>
    </w:p>
    <w:p w14:paraId="6D311831">
      <w:pPr>
        <w:tabs>
          <w:tab w:val="left" w:pos="1134"/>
        </w:tabs>
        <w:spacing w:after="0" w:line="276" w:lineRule="auto"/>
        <w:jc w:val="both"/>
        <w:rPr>
          <w:rFonts w:ascii="Times New Roman" w:hAnsi="Times New Roman" w:eastAsia="Calibri" w:cs="Times New Roman"/>
          <w:b/>
          <w:sz w:val="24"/>
          <w:szCs w:val="24"/>
        </w:rPr>
      </w:pPr>
      <w:r>
        <w:rPr>
          <w:rFonts w:ascii="Times New Roman" w:hAnsi="Times New Roman" w:eastAsia="Calibri" w:cs="Times New Roman"/>
          <w:b/>
          <w:bCs/>
          <w:sz w:val="24"/>
          <w:szCs w:val="24"/>
        </w:rPr>
        <w:t>Вайна гонахара дуьне</w:t>
      </w:r>
      <w:r>
        <w:rPr>
          <w:rFonts w:ascii="Times New Roman" w:hAnsi="Times New Roman" w:eastAsia="Calibri" w:cs="Times New Roman"/>
          <w:b/>
          <w:sz w:val="24"/>
          <w:szCs w:val="24"/>
        </w:rPr>
        <w:t xml:space="preserve"> (Мир вокруг нас)</w:t>
      </w:r>
    </w:p>
    <w:p w14:paraId="0F79FAF4">
      <w:pPr>
        <w:tabs>
          <w:tab w:val="left" w:pos="1134"/>
        </w:tabs>
        <w:spacing w:after="0" w:line="276"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Государственная и национальная символика (гимн, герб). Цвета. Светофор. В школе. Мир природы (домашние и хищные животные, птицы, насекомые, деревья, овощи, фрукты). Дни недели.</w:t>
      </w:r>
    </w:p>
    <w:p w14:paraId="1657A6EA">
      <w:pPr>
        <w:widowControl w:val="0"/>
        <w:autoSpaceDE w:val="0"/>
        <w:autoSpaceDN w:val="0"/>
        <w:spacing w:after="0" w:line="276" w:lineRule="auto"/>
        <w:jc w:val="both"/>
        <w:rPr>
          <w:rFonts w:ascii="Times New Roman" w:hAnsi="Times New Roman" w:eastAsia="Calibri" w:cs="Times New Roman"/>
          <w:b/>
          <w:bCs/>
          <w:sz w:val="24"/>
          <w:szCs w:val="24"/>
        </w:rPr>
      </w:pPr>
      <w:r>
        <w:rPr>
          <w:rFonts w:ascii="Times New Roman" w:hAnsi="Times New Roman" w:eastAsia="Calibri" w:cs="Times New Roman"/>
          <w:b/>
          <w:bCs/>
          <w:sz w:val="24"/>
          <w:szCs w:val="24"/>
        </w:rPr>
        <w:t>Абатан мур (Буквы чеченского алфавита)</w:t>
      </w:r>
    </w:p>
    <w:p w14:paraId="3A21973E">
      <w:pPr>
        <w:spacing w:after="0" w:line="264" w:lineRule="auto"/>
        <w:jc w:val="both"/>
        <w:rPr>
          <w:b/>
          <w:sz w:val="24"/>
          <w:szCs w:val="24"/>
        </w:rPr>
      </w:pPr>
      <w:r>
        <w:rPr>
          <w:rFonts w:ascii="Times New Roman" w:hAnsi="Times New Roman"/>
          <w:b/>
          <w:color w:val="000000"/>
          <w:sz w:val="24"/>
          <w:szCs w:val="24"/>
        </w:rPr>
        <w:t>Обучение грамоте</w:t>
      </w:r>
    </w:p>
    <w:p w14:paraId="5697761A">
      <w:pPr>
        <w:spacing w:after="0" w:line="264" w:lineRule="auto"/>
        <w:jc w:val="both"/>
        <w:rPr>
          <w:i/>
          <w:sz w:val="24"/>
          <w:szCs w:val="24"/>
        </w:rPr>
      </w:pPr>
      <w:r>
        <w:rPr>
          <w:rFonts w:ascii="Times New Roman" w:hAnsi="Times New Roman"/>
          <w:i/>
          <w:color w:val="000000"/>
          <w:sz w:val="24"/>
          <w:szCs w:val="24"/>
        </w:rPr>
        <w:t>Развитие речи</w:t>
      </w:r>
      <w:r>
        <w:rPr>
          <w:i/>
          <w:sz w:val="24"/>
          <w:szCs w:val="24"/>
        </w:rPr>
        <w:t xml:space="preserve">. </w:t>
      </w:r>
      <w:r>
        <w:rPr>
          <w:rFonts w:ascii="Times New Roman" w:hAnsi="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45EFA6EC">
      <w:pPr>
        <w:spacing w:after="0" w:line="264" w:lineRule="auto"/>
        <w:jc w:val="both"/>
        <w:rPr>
          <w:i/>
          <w:sz w:val="24"/>
          <w:szCs w:val="24"/>
        </w:rPr>
      </w:pPr>
      <w:r>
        <w:rPr>
          <w:rFonts w:ascii="Times New Roman" w:hAnsi="Times New Roman"/>
          <w:i/>
          <w:color w:val="000000"/>
          <w:sz w:val="24"/>
          <w:szCs w:val="24"/>
        </w:rPr>
        <w:t>Фонетика</w:t>
      </w:r>
      <w:r>
        <w:rPr>
          <w:i/>
          <w:sz w:val="24"/>
          <w:szCs w:val="24"/>
        </w:rPr>
        <w:t xml:space="preserve">. </w:t>
      </w:r>
      <w:r>
        <w:rPr>
          <w:rFonts w:ascii="Times New Roman" w:hAnsi="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5714ACB7">
      <w:pPr>
        <w:spacing w:after="0" w:line="264" w:lineRule="auto"/>
        <w:jc w:val="both"/>
        <w:rPr>
          <w:i/>
          <w:sz w:val="24"/>
          <w:szCs w:val="24"/>
        </w:rPr>
      </w:pPr>
      <w:r>
        <w:rPr>
          <w:rFonts w:ascii="Times New Roman" w:hAnsi="Times New Roman"/>
          <w:i/>
          <w:color w:val="000000"/>
          <w:sz w:val="24"/>
          <w:szCs w:val="24"/>
        </w:rPr>
        <w:t>Чтение</w:t>
      </w:r>
      <w:r>
        <w:rPr>
          <w:i/>
          <w:sz w:val="24"/>
          <w:szCs w:val="24"/>
        </w:rPr>
        <w:t xml:space="preserve">. </w:t>
      </w:r>
      <w:r>
        <w:rPr>
          <w:rFonts w:ascii="Times New Roman" w:hAnsi="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4F32D979">
      <w:pPr>
        <w:spacing w:after="0" w:line="264" w:lineRule="auto"/>
        <w:jc w:val="both"/>
        <w:rPr>
          <w:sz w:val="24"/>
          <w:szCs w:val="24"/>
        </w:rPr>
      </w:pPr>
      <w:r>
        <w:rPr>
          <w:rFonts w:ascii="Times New Roman" w:hAnsi="Times New Roman"/>
          <w:i/>
          <w:color w:val="000000"/>
          <w:sz w:val="24"/>
          <w:szCs w:val="24"/>
        </w:rPr>
        <w:t>Орфоэпическое чтение</w:t>
      </w:r>
      <w:r>
        <w:rPr>
          <w:rFonts w:ascii="Times New Roman" w:hAnsi="Times New Roman"/>
          <w:color w:val="000000"/>
          <w:sz w:val="24"/>
          <w:szCs w:val="24"/>
        </w:rPr>
        <w:t xml:space="preserve"> (при переходе к чтению целыми словами). </w:t>
      </w:r>
      <w:r>
        <w:rPr>
          <w:rFonts w:ascii="Times New Roman" w:hAnsi="Times New Roman"/>
          <w:i/>
          <w:color w:val="000000"/>
          <w:sz w:val="24"/>
          <w:szCs w:val="24"/>
        </w:rPr>
        <w:t xml:space="preserve">Орфографическое чтение </w:t>
      </w:r>
      <w:r>
        <w:rPr>
          <w:rFonts w:ascii="Times New Roman" w:hAnsi="Times New Roman"/>
          <w:color w:val="000000"/>
          <w:sz w:val="24"/>
          <w:szCs w:val="24"/>
        </w:rPr>
        <w:t>(проговаривание) как средство самоконтроля при письме под диктовку и при списывании.</w:t>
      </w:r>
    </w:p>
    <w:p w14:paraId="60FEC782">
      <w:pPr>
        <w:widowControl w:val="0"/>
        <w:autoSpaceDE w:val="0"/>
        <w:autoSpaceDN w:val="0"/>
        <w:spacing w:after="0" w:line="276" w:lineRule="auto"/>
        <w:jc w:val="both"/>
        <w:rPr>
          <w:rFonts w:ascii="Times New Roman" w:hAnsi="Times New Roman" w:eastAsia="Calibri" w:cs="Times New Roman"/>
          <w:b/>
          <w:bCs/>
          <w:sz w:val="24"/>
          <w:szCs w:val="24"/>
        </w:rPr>
      </w:pPr>
    </w:p>
    <w:p w14:paraId="3BAB2D3C">
      <w:pPr>
        <w:widowControl w:val="0"/>
        <w:autoSpaceDE w:val="0"/>
        <w:autoSpaceDN w:val="0"/>
        <w:spacing w:after="0" w:line="276"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2 КЛАСС</w:t>
      </w:r>
    </w:p>
    <w:p w14:paraId="30F3228D">
      <w:pPr>
        <w:widowControl w:val="0"/>
        <w:tabs>
          <w:tab w:val="left" w:pos="1134"/>
        </w:tabs>
        <w:autoSpaceDE w:val="0"/>
        <w:autoSpaceDN w:val="0"/>
        <w:spacing w:after="0" w:line="276" w:lineRule="auto"/>
        <w:ind w:right="113"/>
        <w:jc w:val="both"/>
        <w:rPr>
          <w:rFonts w:ascii="Times New Roman" w:hAnsi="Times New Roman" w:eastAsia="Times New Roman" w:cs="Times New Roman"/>
          <w:b/>
          <w:sz w:val="24"/>
          <w:szCs w:val="24"/>
        </w:rPr>
      </w:pPr>
      <w:r>
        <w:rPr>
          <w:rFonts w:ascii="Times New Roman" w:hAnsi="Times New Roman" w:cs="Times New Roman"/>
          <w:b/>
          <w:sz w:val="24"/>
          <w:szCs w:val="24"/>
        </w:rPr>
        <w:t>Даймехкан 1алам. Аьхке. Гуьйре (</w:t>
      </w:r>
      <w:r>
        <w:rPr>
          <w:rFonts w:ascii="Times New Roman" w:hAnsi="Times New Roman" w:eastAsia="Times New Roman" w:cs="Times New Roman"/>
          <w:b/>
          <w:sz w:val="24"/>
          <w:szCs w:val="24"/>
        </w:rPr>
        <w:t>В природе лето, осень)</w:t>
      </w:r>
    </w:p>
    <w:p w14:paraId="7A814732">
      <w:pPr>
        <w:spacing w:after="0" w:line="276" w:lineRule="auto"/>
        <w:jc w:val="both"/>
        <w:rPr>
          <w:rFonts w:ascii="Times New Roman" w:hAnsi="Times New Roman" w:cs="Times New Roman"/>
          <w:bCs/>
          <w:sz w:val="24"/>
          <w:szCs w:val="24"/>
        </w:rPr>
      </w:pPr>
      <w:r>
        <w:rPr>
          <w:rFonts w:ascii="Times New Roman" w:hAnsi="Times New Roman" w:eastAsia="Times New Roman" w:cs="Times New Roman"/>
          <w:sz w:val="24"/>
          <w:szCs w:val="24"/>
        </w:rPr>
        <w:t>Э. Солтаханов  «Аьхке дагалацар» («Воспоминания о лете»). А. Мациев «Ч1ерий дахар» («На рыбалке»), «Дог1а дар» (Дождь). Ш. Хасаров «</w:t>
      </w:r>
      <w:r>
        <w:rPr>
          <w:rFonts w:ascii="Times New Roman" w:hAnsi="Times New Roman" w:cs="Times New Roman"/>
          <w:bCs/>
          <w:sz w:val="24"/>
          <w:szCs w:val="24"/>
        </w:rPr>
        <w:t>Гуьйренан тидамаш» («Приметы») И. Демеев «Г1а» («Листок»). В. Бианки «Чан к1орнеш лийчор» («Купание медвежат») (перевод М. Сулаева). Э. Мамакаев «Гуьйренан 1уьйре» («Осеннее утро»)</w:t>
      </w:r>
    </w:p>
    <w:p w14:paraId="4C955069">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Г1иллакх-оьздангаллех лаьцна (Мир нравственности)</w:t>
      </w:r>
    </w:p>
    <w:p w14:paraId="173AA0BE">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Денний, нанний дика хилар. (Быть вежливым с родителями) (из устного народного творчества). </w:t>
      </w:r>
      <w:r>
        <w:rPr>
          <w:rFonts w:ascii="Times New Roman" w:hAnsi="Times New Roman" w:cs="Times New Roman"/>
          <w:bCs/>
          <w:sz w:val="24"/>
          <w:szCs w:val="24"/>
        </w:rPr>
        <w:tab/>
      </w:r>
      <w:r>
        <w:rPr>
          <w:rFonts w:ascii="Times New Roman" w:hAnsi="Times New Roman" w:cs="Times New Roman"/>
          <w:bCs/>
          <w:sz w:val="24"/>
          <w:szCs w:val="24"/>
        </w:rPr>
        <w:t xml:space="preserve">В. Осеева «К1ентий» («Сыновья»), «Йоккха стаг» («Старушка») (перевод А. Сулейманова). Э. Мамакаев «Нана» («Мать»). </w:t>
      </w:r>
    </w:p>
    <w:p w14:paraId="3F354F46">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Ц1ена хи (Чистая вода). Ц1ена хила вай (Давайте станем чище). Харцлийна 1у (Лживый пастух). Х1ума йаар (Трапеза). Пайхамаро нийсонах лаьцна аьлларг (Пророк о правоте).  А-Х. Хатуев «Г1иллакх» («Нравственность»). Б. Дикаев «Берашка – сайн доттаг1ашка» («Детям – моим друзьям»). С-Х. Дадаев «Къолам» («Карандаш»)</w:t>
      </w:r>
    </w:p>
    <w:p w14:paraId="7B2EF762">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Талламан болх хьалхарчу чийрикна лерина.</w:t>
      </w:r>
    </w:p>
    <w:p w14:paraId="53D56B54">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Берийн дахар (Наше детство)</w:t>
      </w:r>
    </w:p>
    <w:p w14:paraId="3D8351C1">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Ж. Махмаев «Маликатан доттаг1ий» («Друзья Маликата»).  Т. Ахмадова «Нура» («Нура»).</w:t>
      </w:r>
    </w:p>
    <w:p w14:paraId="71E42397">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З. Муталибов «Дешархойн къийсадаларш» («Соревнования учащихся»). 1. Гайсултанов «Доллучуьн шен хан ю» («Всему своё время»).  П. Абубакарова «Дешнех ловза» («Играй в слова»).</w:t>
      </w:r>
    </w:p>
    <w:p w14:paraId="583646D3">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Вайн доттаг1ийн дийнаташ (Наши друзья – животные)</w:t>
      </w:r>
    </w:p>
    <w:p w14:paraId="3547E6F1">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Х. Берсанов «Бексолтан алаша» («Лошадь Бексолты»). Ж. Махмаев «Ши к1еза» («Два щенка»).  Хь. Саракаев «Борзик» («Борзик»), «Х1орш х1ун ю?» («Что это такое?»). Э. Мамакаев «Тхан пису» («Наша киска»), «Акхарой   долчохь» («В гостях у зверушек»). Ш. Макалов «Дехкий дийна муха дисира» («Как убереглись мыши»). А. Тапалаева «Массарна дерг – ловзар». («Игра для всех»)</w:t>
      </w:r>
    </w:p>
    <w:p w14:paraId="227380AC">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Болх – доккха хазахетар (Труд – большая радость)</w:t>
      </w:r>
    </w:p>
    <w:p w14:paraId="441C0726">
      <w:pPr>
        <w:widowControl w:val="0"/>
        <w:tabs>
          <w:tab w:val="left" w:pos="1134"/>
        </w:tabs>
        <w:autoSpaceDE w:val="0"/>
        <w:autoSpaceDN w:val="0"/>
        <w:spacing w:after="0" w:line="276" w:lineRule="auto"/>
        <w:ind w:right="113"/>
        <w:jc w:val="both"/>
        <w:rPr>
          <w:rFonts w:ascii="Times New Roman" w:hAnsi="Times New Roman" w:eastAsia="Times New Roman" w:cs="Times New Roman"/>
          <w:b/>
          <w:sz w:val="24"/>
          <w:szCs w:val="24"/>
        </w:rPr>
      </w:pPr>
      <w:r>
        <w:rPr>
          <w:rFonts w:ascii="Times New Roman" w:hAnsi="Times New Roman" w:cs="Times New Roman"/>
          <w:bCs/>
          <w:sz w:val="24"/>
          <w:szCs w:val="24"/>
        </w:rPr>
        <w:t>Талламан болх шолг1ачу чийрикна лерина.  З. Муталибов «Муьлхха а болх оьшуш бу» («Всякий труд почётен»). Ж. Махмаев «Маликат» («Маликат»). 1. Гайсултанов «Пхьола» («Мастерство»).  Д. Кагерманов «Говзанчаш» («Мастера»).  Х. Ошаев «Ши накъост» («Два товарища»). Г. Балл «Цхьана меттехь ца соцу мало» («Лень не стоит на месте»).</w:t>
      </w:r>
    </w:p>
    <w:p w14:paraId="024B0D48">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1а (Зима) </w:t>
      </w:r>
    </w:p>
    <w:p w14:paraId="144939C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 Мамакаев «1а» («Зима»).  Э.Мамакаев «Керла шо» («Новый год»). А. Кусаев «1аьнан оьг1азло» («Проказы зимы»). Ж. Махмаев «Салазаш хахкар» («Катание на санках»).  Хь. Саракаев «Дарц» («Метель»). Хара маца хуьлу? («Когда это бывает?»). Д. Кагерманов «Г1ура – Дада» («Дед Мороз»).</w:t>
      </w:r>
    </w:p>
    <w:p w14:paraId="583A7118">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Вайн Даймохк (Наша Родина)</w:t>
      </w:r>
    </w:p>
    <w:p w14:paraId="5511827B">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А. Кусаев</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Нефтах х1ун йоккху?» («Что делают из нефти?»), «Сан Г1ала» («Мой город»),  </w:t>
      </w:r>
    </w:p>
    <w:p w14:paraId="1BC77D94">
      <w:pPr>
        <w:spacing w:after="0" w:line="276" w:lineRule="auto"/>
        <w:rPr>
          <w:rFonts w:ascii="Times New Roman" w:hAnsi="Times New Roman" w:cs="Times New Roman"/>
          <w:bCs/>
          <w:sz w:val="24"/>
          <w:szCs w:val="24"/>
        </w:rPr>
      </w:pPr>
      <w:r>
        <w:rPr>
          <w:rFonts w:ascii="Times New Roman" w:hAnsi="Times New Roman" w:cs="Times New Roman"/>
          <w:bCs/>
          <w:sz w:val="24"/>
          <w:szCs w:val="24"/>
        </w:rPr>
        <w:t>«Хиш» («Реки»), «Вайн хиш чохь хуьлу ч1ерий» («Рыба, которая водится в наших реках»). Ж. Махмаев «Машар» («Мир»).</w:t>
      </w:r>
    </w:p>
    <w:p w14:paraId="4F2968E3">
      <w:pPr>
        <w:widowControl w:val="0"/>
        <w:tabs>
          <w:tab w:val="left" w:pos="1134"/>
        </w:tabs>
        <w:autoSpaceDE w:val="0"/>
        <w:autoSpaceDN w:val="0"/>
        <w:spacing w:after="0" w:line="276" w:lineRule="auto"/>
        <w:ind w:right="113"/>
        <w:jc w:val="both"/>
        <w:rPr>
          <w:rFonts w:ascii="Times New Roman" w:hAnsi="Times New Roman" w:eastAsia="Times New Roman" w:cs="Times New Roman"/>
          <w:b/>
          <w:sz w:val="24"/>
          <w:szCs w:val="24"/>
        </w:rPr>
      </w:pPr>
      <w:r>
        <w:rPr>
          <w:rFonts w:ascii="Times New Roman" w:hAnsi="Times New Roman" w:cs="Times New Roman"/>
          <w:b/>
          <w:bCs/>
          <w:sz w:val="24"/>
          <w:szCs w:val="24"/>
        </w:rPr>
        <w:t xml:space="preserve">«Б1аьсте, б1аьсте йеъна кхечи!» </w:t>
      </w:r>
      <w:r>
        <w:rPr>
          <w:rFonts w:ascii="Times New Roman" w:hAnsi="Times New Roman" w:eastAsia="Times New Roman" w:cs="Times New Roman"/>
          <w:b/>
          <w:sz w:val="24"/>
          <w:szCs w:val="24"/>
        </w:rPr>
        <w:t>(Весна, весна пришла!)</w:t>
      </w:r>
    </w:p>
    <w:p w14:paraId="02A9A94E">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Хь. Сатуев «Вайн бераш» («Наши дети»).  Талламан болх кхоалг1ачу чийрикна лерина.</w:t>
      </w:r>
    </w:p>
    <w:p w14:paraId="41D0CAD6">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 Л. Толстой «Б1аьсте» («Б1аьсте») (перевод Ш. Тазуева). Хь. Саракаев «Х1ун ю иза?» («Что это такое?»). 1. Гайсултанов «Б1аьста хьуьнхахь» («Весной в лесу»). Д. Кагерманов «Алкханчаш» («Скворцы»).  В. Бианки «Пхьагал дитта т1ехь» («Заяц на дереве») (перевод М. Сулаева). А. Кусаев «Муха дог1а деза синтар» («Как нужно сажать деревца»).  Д. Кагерманов «Со а воьду» («И я иду»). Н.Н. Носов «Хорсамах лаьцна» («О репке») (перевод А. Кусаева).</w:t>
      </w:r>
    </w:p>
    <w:p w14:paraId="020241C0">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t>Нохчийн халкъа барта кхолларалла (Устное народное творчество)</w:t>
      </w:r>
    </w:p>
    <w:p w14:paraId="2BA10A3D">
      <w:pPr>
        <w:tabs>
          <w:tab w:val="left" w:pos="1134"/>
          <w:tab w:val="left" w:pos="4018"/>
        </w:tabs>
        <w:autoSpaceDE w:val="0"/>
        <w:autoSpaceDN w:val="0"/>
        <w:adjustRightInd w:val="0"/>
        <w:spacing w:after="0" w:line="276" w:lineRule="auto"/>
        <w:jc w:val="both"/>
        <w:rPr>
          <w:rFonts w:ascii="Times New Roman" w:hAnsi="Times New Roman" w:eastAsia="SchoolBookTatMFOTF" w:cs="Times New Roman"/>
          <w:sz w:val="24"/>
          <w:szCs w:val="24"/>
          <w:lang w:val="tt-RU"/>
        </w:rPr>
      </w:pPr>
      <w:r>
        <w:rPr>
          <w:rFonts w:ascii="Times New Roman" w:hAnsi="Times New Roman" w:cs="Times New Roman"/>
          <w:bCs/>
          <w:sz w:val="24"/>
          <w:szCs w:val="24"/>
        </w:rPr>
        <w:t xml:space="preserve">Нохчийн иллеш (Чеченские песни). Эшарш (Песни). Берийн ловзар «Цициггий, дахкий» (Детская игра «Кошки-мышки»).  </w:t>
      </w:r>
      <w:r>
        <w:rPr>
          <w:rFonts w:ascii="Times New Roman" w:hAnsi="Times New Roman" w:eastAsia="SchoolBookTatMFOTF" w:cs="Times New Roman"/>
          <w:sz w:val="24"/>
          <w:szCs w:val="24"/>
          <w:lang w:val="tt-RU"/>
        </w:rPr>
        <w:t>Кицанаш (Пословицы</w:t>
      </w:r>
      <w:r>
        <w:rPr>
          <w:rFonts w:ascii="Times New Roman" w:hAnsi="Times New Roman" w:eastAsia="SchoolBookTatMFOTF" w:cs="Times New Roman"/>
          <w:sz w:val="24"/>
          <w:szCs w:val="24"/>
        </w:rPr>
        <w:t>).</w:t>
      </w:r>
      <w:r>
        <w:rPr>
          <w:rFonts w:ascii="Times New Roman" w:hAnsi="Times New Roman" w:eastAsia="SchoolBookTatMFOTF" w:cs="Times New Roman"/>
          <w:sz w:val="24"/>
          <w:szCs w:val="24"/>
          <w:lang w:val="tt-RU"/>
        </w:rPr>
        <w:t xml:space="preserve"> ХӀетал-металш (Загадки). Чехкааларш (Скороговорки</w:t>
      </w:r>
      <w:r>
        <w:rPr>
          <w:rFonts w:ascii="Times New Roman" w:hAnsi="Times New Roman" w:eastAsia="SchoolBookTatMFOTF" w:cs="Times New Roman"/>
          <w:sz w:val="24"/>
          <w:szCs w:val="24"/>
        </w:rPr>
        <w:t>).</w:t>
      </w:r>
      <w:r>
        <w:rPr>
          <w:rFonts w:ascii="Times New Roman" w:hAnsi="Times New Roman" w:eastAsia="SchoolBookTatMFOTF" w:cs="Times New Roman"/>
          <w:sz w:val="24"/>
          <w:szCs w:val="24"/>
          <w:lang w:val="tt-RU"/>
        </w:rPr>
        <w:t xml:space="preserve"> Дагардарш (Считалки</w:t>
      </w:r>
      <w:r>
        <w:rPr>
          <w:rFonts w:ascii="Times New Roman" w:hAnsi="Times New Roman" w:eastAsia="SchoolBookTatMFOTF" w:cs="Times New Roman"/>
          <w:sz w:val="24"/>
          <w:szCs w:val="24"/>
        </w:rPr>
        <w:t>).</w:t>
      </w:r>
      <w:r>
        <w:rPr>
          <w:rFonts w:ascii="Times New Roman" w:hAnsi="Times New Roman" w:eastAsia="SchoolBookTatMFOTF" w:cs="Times New Roman"/>
          <w:sz w:val="24"/>
          <w:szCs w:val="24"/>
          <w:lang w:val="tt-RU"/>
        </w:rPr>
        <w:t xml:space="preserve"> </w:t>
      </w:r>
      <w:r>
        <w:rPr>
          <w:rFonts w:ascii="Times New Roman" w:hAnsi="Times New Roman" w:cs="Times New Roman"/>
          <w:bCs/>
          <w:sz w:val="24"/>
          <w:szCs w:val="24"/>
          <w:lang w:val="tt-RU"/>
        </w:rPr>
        <w:t xml:space="preserve">Туьйра «Майра пхьагал» («Храбрый заяц»), «Цаьпцалгий, зингаттий» («Кузнечик и муравей»), </w:t>
      </w:r>
      <w:r>
        <w:rPr>
          <w:rFonts w:ascii="Times New Roman" w:hAnsi="Times New Roman" w:eastAsia="SchoolBookTatMFOTF" w:cs="Times New Roman"/>
          <w:sz w:val="24"/>
          <w:szCs w:val="24"/>
          <w:lang w:val="tt-RU"/>
        </w:rPr>
        <w:t xml:space="preserve"> </w:t>
      </w:r>
      <w:r>
        <w:rPr>
          <w:rFonts w:ascii="Times New Roman" w:hAnsi="Times New Roman" w:cs="Times New Roman"/>
          <w:bCs/>
          <w:sz w:val="24"/>
          <w:szCs w:val="24"/>
          <w:lang w:val="tt-RU"/>
        </w:rPr>
        <w:t>«Газа-гуьзалггий, сира борззий» («Коза и серый волк»)</w:t>
      </w:r>
      <w:r>
        <w:rPr>
          <w:rFonts w:ascii="Times New Roman" w:hAnsi="Times New Roman" w:eastAsia="SchoolBookTatMFOTF" w:cs="Times New Roman"/>
          <w:sz w:val="24"/>
          <w:szCs w:val="24"/>
          <w:lang w:val="tt-RU"/>
        </w:rPr>
        <w:t xml:space="preserve">, </w:t>
      </w:r>
      <w:r>
        <w:rPr>
          <w:rFonts w:ascii="Times New Roman" w:hAnsi="Times New Roman" w:cs="Times New Roman"/>
          <w:bCs/>
          <w:sz w:val="24"/>
          <w:szCs w:val="24"/>
          <w:lang w:val="tt-RU"/>
        </w:rPr>
        <w:t xml:space="preserve"> «Зуй, пхьагаллий</w:t>
      </w:r>
      <w:r>
        <w:rPr>
          <w:rFonts w:ascii="Times New Roman" w:hAnsi="Times New Roman" w:eastAsia="Times New Roman" w:cs="Times New Roman"/>
          <w:sz w:val="24"/>
          <w:szCs w:val="24"/>
          <w:lang w:val="tt-RU"/>
        </w:rPr>
        <w:t>»</w:t>
      </w:r>
      <w:r>
        <w:rPr>
          <w:rFonts w:ascii="Times New Roman" w:hAnsi="Times New Roman" w:cs="Times New Roman"/>
          <w:bCs/>
          <w:sz w:val="24"/>
          <w:szCs w:val="24"/>
          <w:lang w:val="tt-RU"/>
        </w:rPr>
        <w:t xml:space="preserve"> </w:t>
      </w:r>
      <w:r>
        <w:rPr>
          <w:rFonts w:ascii="Times New Roman" w:hAnsi="Times New Roman" w:eastAsia="Times New Roman" w:cs="Times New Roman"/>
          <w:sz w:val="24"/>
          <w:szCs w:val="24"/>
          <w:lang w:val="tt-RU"/>
        </w:rPr>
        <w:t>(«Ёжик и заяц»).</w:t>
      </w:r>
      <w:r>
        <w:rPr>
          <w:rFonts w:ascii="Times New Roman" w:hAnsi="Times New Roman" w:cs="Times New Roman"/>
          <w:bCs/>
          <w:sz w:val="24"/>
          <w:szCs w:val="24"/>
          <w:lang w:val="tt-RU"/>
        </w:rPr>
        <w:t xml:space="preserve"> </w:t>
      </w:r>
      <w:r>
        <w:rPr>
          <w:rFonts w:ascii="Times New Roman" w:hAnsi="Times New Roman" w:cs="Times New Roman"/>
          <w:bCs/>
          <w:sz w:val="24"/>
          <w:szCs w:val="24"/>
        </w:rPr>
        <w:t>«Борззий, цхьогаллий, ломмий»</w:t>
      </w:r>
    </w:p>
    <w:p w14:paraId="5C12956F">
      <w:pPr>
        <w:spacing w:after="0" w:line="276" w:lineRule="auto"/>
        <w:jc w:val="both"/>
        <w:rPr>
          <w:rFonts w:ascii="Times New Roman" w:hAnsi="Times New Roman" w:cs="Times New Roman"/>
          <w:bCs/>
          <w:sz w:val="24"/>
          <w:szCs w:val="24"/>
        </w:rPr>
      </w:pPr>
      <w:r>
        <w:rPr>
          <w:rFonts w:ascii="Times New Roman" w:hAnsi="Times New Roman" w:eastAsia="Times New Roman" w:cs="Times New Roman"/>
          <w:sz w:val="24"/>
          <w:szCs w:val="24"/>
        </w:rPr>
        <w:t xml:space="preserve">(«Волк, лиса и лев»), </w:t>
      </w:r>
      <w:r>
        <w:rPr>
          <w:rFonts w:ascii="Times New Roman" w:hAnsi="Times New Roman" w:cs="Times New Roman"/>
          <w:bCs/>
          <w:sz w:val="24"/>
          <w:szCs w:val="24"/>
        </w:rPr>
        <w:t>«Цхьогаллий, пхьагаллий» (</w:t>
      </w:r>
      <w:r>
        <w:rPr>
          <w:rFonts w:ascii="Times New Roman" w:hAnsi="Times New Roman" w:eastAsia="Times New Roman" w:cs="Times New Roman"/>
          <w:sz w:val="24"/>
          <w:szCs w:val="24"/>
        </w:rPr>
        <w:t>«Лиса и волк»).</w:t>
      </w:r>
      <w:r>
        <w:rPr>
          <w:rFonts w:ascii="Times New Roman" w:hAnsi="Times New Roman" w:cs="Times New Roman"/>
          <w:bCs/>
          <w:sz w:val="24"/>
          <w:szCs w:val="24"/>
        </w:rPr>
        <w:t xml:space="preserve"> Талламан болх доьалг1ачу чийрикна лерина.</w:t>
      </w:r>
    </w:p>
    <w:p w14:paraId="4FFBBAE9">
      <w:pPr>
        <w:widowControl w:val="0"/>
        <w:tabs>
          <w:tab w:val="left" w:pos="1134"/>
        </w:tabs>
        <w:autoSpaceDE w:val="0"/>
        <w:autoSpaceDN w:val="0"/>
        <w:spacing w:after="0" w:line="276" w:lineRule="auto"/>
        <w:ind w:right="113"/>
        <w:jc w:val="both"/>
        <w:rPr>
          <w:rFonts w:ascii="Times New Roman" w:hAnsi="Times New Roman" w:eastAsia="Times New Roman" w:cs="Times New Roman"/>
          <w:b/>
          <w:sz w:val="24"/>
          <w:szCs w:val="24"/>
        </w:rPr>
      </w:pPr>
    </w:p>
    <w:p w14:paraId="073E5297">
      <w:pPr>
        <w:widowControl w:val="0"/>
        <w:autoSpaceDE w:val="0"/>
        <w:autoSpaceDN w:val="0"/>
        <w:spacing w:after="0" w:line="276"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3 КЛАСС</w:t>
      </w:r>
    </w:p>
    <w:p w14:paraId="7CF32B71">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Даймехкан косташ (Вестники Родины)</w:t>
      </w:r>
    </w:p>
    <w:p w14:paraId="17D67DEC">
      <w:pPr>
        <w:widowControl w:val="0"/>
        <w:autoSpaceDE w:val="0"/>
        <w:autoSpaceDN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А. Сулейманов «Даймахкана, вайн халкъана…» (Родине, нашему народу), Ш. Арсанукаев «Б1ешерийн  къийсамехь…» («В столетней борьбе…»).</w:t>
      </w:r>
    </w:p>
    <w:p w14:paraId="1AA9818E">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Аьхке а, гуьйре а </w:t>
      </w:r>
      <w:r>
        <w:rPr>
          <w:rFonts w:ascii="Times New Roman" w:hAnsi="Times New Roman" w:cs="Times New Roman"/>
          <w:sz w:val="24"/>
          <w:szCs w:val="24"/>
        </w:rPr>
        <w:t xml:space="preserve"> (Лето и осень)</w:t>
      </w:r>
    </w:p>
    <w:p w14:paraId="73DBEE9D">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Ш. Арсанукаев «Аьхкенан 1уьйре» («Летнее утро»). М. Сулаев «Дог1а деанчул  т1аьхьа…» («После дождя…»). Д. Кагерманов «Аьхке» («Лето»), «Г1арг1леш, «хабарш а дуьйцуш» («Журавли»). З. Муталибов «Оха болх а бо, деша а доьшу» («Мы работаем и учимся»). Ж. Махмаев «Мангалкомарш» («Ежевика»). Хь. Хасаев «Комаьрша хьун» («Щедрый лес»), «Гуьйре т1екхочуш» («Осень наступает»). Хь. Осмиев  «Гуьйре» («Осень»). Х. Эдилов  «Гуьйре» («Осень»). 1. Гайсултанов «Стоьмийн бешахь» («В саду»). Э. Мамакаев  «Гуьйренан суьрташ» («Картины осени»)</w:t>
      </w:r>
    </w:p>
    <w:p w14:paraId="575DE88E">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Вайн Даймохк.</w:t>
      </w:r>
    </w:p>
    <w:p w14:paraId="48AF829A">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Вайн республика. Д. Кагерманов «Сан Кавказ».  Ш. Рашидов  «Даймахке безам».</w:t>
      </w:r>
    </w:p>
    <w:p w14:paraId="103220D2">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Iалам лардар – иза Даймохк ларбар ду.</w:t>
      </w:r>
    </w:p>
    <w:p w14:paraId="6E21C7B7">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М. Пришвин «Сан Даймохк». Р. Ахматова «Эвлахь». Хь. Хасаев «Бен». Хь. Саракаев «Асвадан адамалла». 1. Гайсултанов «Экскурси». Хь. Хасаев «Бохам».</w:t>
      </w:r>
    </w:p>
    <w:p w14:paraId="20F7B6DC">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Берийн дахар.</w:t>
      </w:r>
    </w:p>
    <w:p w14:paraId="5A2EE7AB">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Хь. Саракаев  «Тхойшинна эсий дажо лаьа». Ж. Махмаев «Коран ангали». Гайсултанов «Яраг1и».  Хь. Саракаев «Ж1ов, морзаххий, херх схьаоьций». I. Чантиев «Стенна вара Мурад г1айг1ане». З. Муталибов «Мустапан каранаш». Д. Кагерманов «Мазлаг1ехь». 1. Гайсултанов «Уггар мехалниг».</w:t>
      </w:r>
    </w:p>
    <w:p w14:paraId="547A6B7A">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Даймохк вай къинхьегамца хьестабо.</w:t>
      </w:r>
    </w:p>
    <w:p w14:paraId="777A17C9">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М. Сулаев «Лаьттана гергахь ваьшна т1ера декхарш». Р. Нашхоев «Соьга йуха хабар дийцало». Ш. Арсанукаев «Сан  йиша». Т. Закаев «Сох а хир ву  г1ишлойархо». М. Ахмадов «Асарахь».</w:t>
      </w:r>
    </w:p>
    <w:p w14:paraId="21EF6C83">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1а.</w:t>
      </w:r>
    </w:p>
    <w:p w14:paraId="7922A60B">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«1аьнан а, аьхкенан хилла къовсам».</w:t>
      </w:r>
    </w:p>
    <w:p w14:paraId="4148E6A3">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БIаьсте йогIу, бIаьсте йогIу!</w:t>
      </w:r>
    </w:p>
    <w:p w14:paraId="24C4D1C2">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М. Сулаев «Б1аьстенца дека лаьттан зевне илли», </w:t>
      </w:r>
    </w:p>
    <w:p w14:paraId="2DAFD173">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«Б1аьсте».   I. Гайсултанов «Б1аьсте т1ейог1уш». I. Мамакаев «Б1аьстенан юьхь». В. Саидов «Барх1алг1а  март». Хь. Саракаев «Мамина совг1ат». Хь. Хасаев «Хьуьнан акхарой б1аьста», «Зевне хьеший».  Хь. Сатуев «Б1аьсте йог1у», «Б1аьстенан дог1а».  I. Гайсултанов «1алам хаздан деза». Д. Кагерманов «Арахь».</w:t>
      </w:r>
    </w:p>
    <w:p w14:paraId="4D02F7AD">
      <w:pPr>
        <w:widowControl w:val="0"/>
        <w:autoSpaceDE w:val="0"/>
        <w:autoSpaceDN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Халкъан барта кхолларалла.</w:t>
      </w:r>
    </w:p>
    <w:p w14:paraId="05E48BF5">
      <w:pPr>
        <w:widowControl w:val="0"/>
        <w:autoSpaceDE w:val="0"/>
        <w:autoSpaceDN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Туьйранаш, шира дийцарш. Бабин Ч1ирдиг. Ден весет. Бекхам. Тешам боцу лулахой. Талламан болх</w:t>
      </w:r>
    </w:p>
    <w:p w14:paraId="2BD9DCE5">
      <w:pPr>
        <w:widowControl w:val="0"/>
        <w:autoSpaceDE w:val="0"/>
        <w:autoSpaceDN w:val="0"/>
        <w:spacing w:after="0" w:line="276" w:lineRule="auto"/>
        <w:jc w:val="both"/>
        <w:rPr>
          <w:rFonts w:ascii="Times New Roman" w:hAnsi="Times New Roman" w:eastAsia="Calibri" w:cs="Times New Roman"/>
          <w:b/>
          <w:bCs/>
          <w:sz w:val="24"/>
          <w:szCs w:val="24"/>
        </w:rPr>
      </w:pPr>
    </w:p>
    <w:p w14:paraId="5FFBFB15">
      <w:pPr>
        <w:widowControl w:val="0"/>
        <w:autoSpaceDE w:val="0"/>
        <w:autoSpaceDN w:val="0"/>
        <w:spacing w:after="0" w:line="276"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4 КЛАСС</w:t>
      </w:r>
    </w:p>
    <w:p w14:paraId="60DC2FD1">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lang w:val="zh-CN"/>
        </w:rPr>
      </w:pPr>
      <w:r>
        <w:rPr>
          <w:rFonts w:ascii="Times New Roman" w:hAnsi="Times New Roman" w:eastAsia="Times New Roman" w:cs="Times New Roman"/>
          <w:b/>
          <w:sz w:val="24"/>
          <w:szCs w:val="24"/>
          <w:lang w:val="zh-CN"/>
        </w:rPr>
        <w:t>Хьомечу 1аламан суьрташ</w:t>
      </w:r>
      <w:r>
        <w:rPr>
          <w:rFonts w:ascii="Times New Roman" w:hAnsi="Times New Roman" w:eastAsia="Times New Roman" w:cs="Times New Roman"/>
          <w:sz w:val="24"/>
          <w:szCs w:val="24"/>
          <w:lang w:val="zh-CN"/>
        </w:rPr>
        <w:t xml:space="preserve"> </w:t>
      </w:r>
    </w:p>
    <w:p w14:paraId="7A2340EF">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Хь. Хасаев. «Беркате  аьхке»</w:t>
      </w:r>
      <w:r>
        <w:rPr>
          <w:rFonts w:ascii="Times New Roman" w:hAnsi="Times New Roman" w:eastAsia="Times New Roman" w:cs="Times New Roman"/>
          <w:sz w:val="24"/>
          <w:szCs w:val="24"/>
        </w:rPr>
        <w:t xml:space="preserve">, «Шийла 1уьйре». </w:t>
      </w:r>
      <w:r>
        <w:rPr>
          <w:rFonts w:ascii="Times New Roman" w:hAnsi="Times New Roman" w:eastAsia="Times New Roman" w:cs="Times New Roman"/>
          <w:sz w:val="24"/>
          <w:szCs w:val="24"/>
          <w:lang w:val="zh-CN"/>
        </w:rPr>
        <w:t>З. Сулейманова. «Аьхкенан сурт».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Мамакаев. «Дагалецамаш</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М. Мамакаев. «Гуьйре»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Ш. Окуев. «Гуьйре».</w:t>
      </w:r>
    </w:p>
    <w:p w14:paraId="357F1320">
      <w:pPr>
        <w:widowControl w:val="0"/>
        <w:tabs>
          <w:tab w:val="left" w:pos="1134"/>
        </w:tabs>
        <w:autoSpaceDE w:val="0"/>
        <w:autoSpaceDN w:val="0"/>
        <w:spacing w:after="0" w:line="276"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sz w:val="24"/>
          <w:szCs w:val="24"/>
          <w:lang w:val="zh-CN"/>
        </w:rPr>
        <w:t xml:space="preserve"> </w:t>
      </w:r>
      <w:r>
        <w:rPr>
          <w:rFonts w:ascii="Times New Roman" w:hAnsi="Times New Roman" w:eastAsia="Times New Roman" w:cs="Times New Roman"/>
          <w:b/>
          <w:sz w:val="24"/>
          <w:szCs w:val="24"/>
          <w:lang w:val="zh-CN"/>
        </w:rPr>
        <w:t xml:space="preserve">Вайн Даймехкан д1адахначунна т1ера </w:t>
      </w:r>
    </w:p>
    <w:p w14:paraId="670D87AB">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Таймин Биболатан  илли. Эла Мусосттий, Адин Сурхой</w:t>
      </w:r>
      <w:r>
        <w:rPr>
          <w:rFonts w:ascii="Times New Roman" w:hAnsi="Times New Roman" w:eastAsia="Times New Roman" w:cs="Times New Roman"/>
          <w:sz w:val="24"/>
          <w:szCs w:val="24"/>
        </w:rPr>
        <w:t>.</w:t>
      </w:r>
      <w:r>
        <w:rPr>
          <w:rFonts w:ascii="Times New Roman" w:hAnsi="Times New Roman" w:eastAsia="Times New Roman" w:cs="Times New Roman"/>
          <w:sz w:val="24"/>
          <w:szCs w:val="24"/>
          <w:lang w:val="zh-CN"/>
        </w:rPr>
        <w:t xml:space="preserve"> Астаг1а Тимар</w:t>
      </w:r>
      <w:r>
        <w:rPr>
          <w:rFonts w:ascii="Times New Roman" w:hAnsi="Times New Roman" w:eastAsia="Times New Roman" w:cs="Times New Roman"/>
          <w:sz w:val="24"/>
          <w:szCs w:val="24"/>
        </w:rPr>
        <w:t>.</w:t>
      </w:r>
      <w:r>
        <w:rPr>
          <w:rFonts w:ascii="Times New Roman" w:hAnsi="Times New Roman" w:eastAsia="Times New Roman" w:cs="Times New Roman"/>
          <w:sz w:val="24"/>
          <w:szCs w:val="24"/>
          <w:lang w:val="zh-CN"/>
        </w:rPr>
        <w:t xml:space="preserve"> 1.Гайсултанов. «Йуург ца хилча»</w:t>
      </w:r>
      <w:r>
        <w:rPr>
          <w:rFonts w:ascii="Times New Roman" w:hAnsi="Times New Roman" w:eastAsia="Times New Roman" w:cs="Times New Roman"/>
          <w:sz w:val="24"/>
          <w:szCs w:val="24"/>
        </w:rPr>
        <w:t>.</w:t>
      </w:r>
      <w:r>
        <w:rPr>
          <w:rFonts w:ascii="Times New Roman" w:hAnsi="Times New Roman" w:eastAsia="Times New Roman" w:cs="Times New Roman"/>
          <w:sz w:val="24"/>
          <w:szCs w:val="24"/>
          <w:lang w:val="zh-CN"/>
        </w:rPr>
        <w:t xml:space="preserve"> Талламан болх (хьалхарчу чийрикна лерина). </w:t>
      </w:r>
      <w:r>
        <w:rPr>
          <w:rFonts w:ascii="Times New Roman" w:hAnsi="Times New Roman" w:eastAsia="Times New Roman" w:cs="Times New Roman"/>
          <w:sz w:val="24"/>
          <w:szCs w:val="24"/>
        </w:rPr>
        <w:t xml:space="preserve">Туьйра </w:t>
      </w:r>
      <w:r>
        <w:rPr>
          <w:rFonts w:ascii="Times New Roman" w:hAnsi="Times New Roman" w:eastAsia="Times New Roman" w:cs="Times New Roman"/>
          <w:sz w:val="24"/>
          <w:szCs w:val="24"/>
          <w:lang w:val="zh-CN"/>
        </w:rPr>
        <w:t xml:space="preserve"> «Къонах хьанах олу?».</w:t>
      </w:r>
    </w:p>
    <w:p w14:paraId="0D1A8B2F">
      <w:pPr>
        <w:widowControl w:val="0"/>
        <w:tabs>
          <w:tab w:val="left" w:pos="1134"/>
        </w:tabs>
        <w:autoSpaceDE w:val="0"/>
        <w:autoSpaceDN w:val="0"/>
        <w:spacing w:after="0" w:line="276"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b/>
          <w:sz w:val="24"/>
          <w:szCs w:val="24"/>
          <w:lang w:val="zh-CN"/>
        </w:rPr>
        <w:t>Вайн республика-Нохчийчоь</w:t>
      </w:r>
    </w:p>
    <w:p w14:paraId="4E5A384E">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zh-CN"/>
        </w:rPr>
        <w:t>В. Баширов. «Сан хьоме Нохчийчоь»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Т. Ахмадова, 1. Алиев. «Декалахь сан  илли»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С. Яшуркаев. «Пасха». М. Ахмадов «Нохчийн хиш»</w:t>
      </w:r>
      <w:r>
        <w:rPr>
          <w:rFonts w:ascii="Times New Roman" w:hAnsi="Times New Roman" w:eastAsia="Times New Roman" w:cs="Times New Roman"/>
          <w:sz w:val="24"/>
          <w:szCs w:val="24"/>
        </w:rPr>
        <w:t>.</w:t>
      </w:r>
    </w:p>
    <w:p w14:paraId="762EE4F2">
      <w:pPr>
        <w:widowControl w:val="0"/>
        <w:tabs>
          <w:tab w:val="left" w:pos="1134"/>
        </w:tabs>
        <w:autoSpaceDE w:val="0"/>
        <w:autoSpaceDN w:val="0"/>
        <w:spacing w:after="0" w:line="276"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b/>
          <w:sz w:val="24"/>
          <w:szCs w:val="24"/>
          <w:lang w:val="zh-CN"/>
        </w:rPr>
        <w:t>Вайга туьйранаша кхойкху</w:t>
      </w:r>
    </w:p>
    <w:p w14:paraId="0012053D">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Туьйра </w:t>
      </w:r>
      <w:r>
        <w:rPr>
          <w:rFonts w:ascii="Times New Roman" w:hAnsi="Times New Roman" w:eastAsia="Times New Roman" w:cs="Times New Roman"/>
          <w:sz w:val="24"/>
          <w:szCs w:val="24"/>
          <w:lang w:val="zh-CN"/>
        </w:rPr>
        <w:t xml:space="preserve">«Муьлха йоккха хилла?» </w:t>
      </w:r>
      <w:r>
        <w:rPr>
          <w:rFonts w:ascii="Times New Roman" w:hAnsi="Times New Roman" w:eastAsia="Times New Roman" w:cs="Times New Roman"/>
          <w:sz w:val="24"/>
          <w:szCs w:val="24"/>
        </w:rPr>
        <w:t xml:space="preserve">1. </w:t>
      </w:r>
      <w:r>
        <w:rPr>
          <w:rFonts w:ascii="Times New Roman" w:hAnsi="Times New Roman" w:eastAsia="Times New Roman" w:cs="Times New Roman"/>
          <w:sz w:val="24"/>
          <w:szCs w:val="24"/>
          <w:lang w:val="zh-CN"/>
        </w:rPr>
        <w:t>Чантиев «Хьекъал тоьлла».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А. Дадуев «Мара байна Салман»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«Къоьллел  хьекъал  тоьлла»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«Хьекъал долу йо1  а  кхиэлахо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«Хьекъал долу воккха стаг а, къиза эла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«Охх1ай»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«Махана аьлла баркалла»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Талламан болх (шолг1ачу чийрикна лерина).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Гайсултанов «Дашо б1араш».</w:t>
      </w:r>
    </w:p>
    <w:p w14:paraId="4E5FA93C">
      <w:pPr>
        <w:widowControl w:val="0"/>
        <w:tabs>
          <w:tab w:val="left" w:pos="1134"/>
        </w:tabs>
        <w:autoSpaceDE w:val="0"/>
        <w:autoSpaceDN w:val="0"/>
        <w:spacing w:after="0" w:line="276"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b/>
          <w:sz w:val="24"/>
          <w:szCs w:val="24"/>
          <w:lang w:val="zh-CN"/>
        </w:rPr>
        <w:t>Нохчийн къоман баккхий йаздархой</w:t>
      </w:r>
    </w:p>
    <w:p w14:paraId="46EC45DA">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zh-CN"/>
        </w:rPr>
        <w:t>С. Бадуев «Со кхин хьуна декар дац»</w:t>
      </w:r>
      <w:r>
        <w:rPr>
          <w:rFonts w:ascii="Times New Roman" w:hAnsi="Times New Roman" w:eastAsia="Times New Roman" w:cs="Times New Roman"/>
          <w:sz w:val="24"/>
          <w:szCs w:val="24"/>
        </w:rPr>
        <w:t xml:space="preserve">, «Дуьйлало».  </w:t>
      </w:r>
      <w:r>
        <w:rPr>
          <w:rFonts w:ascii="Times New Roman" w:hAnsi="Times New Roman" w:eastAsia="Times New Roman" w:cs="Times New Roman"/>
          <w:sz w:val="24"/>
          <w:szCs w:val="24"/>
          <w:lang w:val="zh-CN"/>
        </w:rPr>
        <w:t>М. Мамакаев «Хьуьнхахь». 1. Мамакаев «Даймохк». 1. Гайсултанов «Диканиг»</w:t>
      </w:r>
      <w:r>
        <w:rPr>
          <w:rFonts w:ascii="Times New Roman" w:hAnsi="Times New Roman" w:eastAsia="Times New Roman" w:cs="Times New Roman"/>
          <w:sz w:val="24"/>
          <w:szCs w:val="24"/>
        </w:rPr>
        <w:t>,</w:t>
      </w:r>
      <w:r>
        <w:rPr>
          <w:rFonts w:ascii="Times New Roman" w:hAnsi="Times New Roman" w:eastAsia="Times New Roman" w:cs="Times New Roman"/>
          <w:sz w:val="24"/>
          <w:szCs w:val="24"/>
          <w:lang w:val="zh-CN"/>
        </w:rPr>
        <w:t xml:space="preserve"> «Цунна х1унда хаьа дерриг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Х. Эдилов «Ло дог1уш». Талламан болх (кхоалг1ачу чийрикна лерина)</w:t>
      </w:r>
    </w:p>
    <w:p w14:paraId="7140A89D">
      <w:pPr>
        <w:widowControl w:val="0"/>
        <w:tabs>
          <w:tab w:val="left" w:pos="1134"/>
        </w:tabs>
        <w:autoSpaceDE w:val="0"/>
        <w:autoSpaceDN w:val="0"/>
        <w:spacing w:after="0" w:line="276"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b/>
          <w:sz w:val="24"/>
          <w:szCs w:val="24"/>
          <w:lang w:val="zh-CN"/>
        </w:rPr>
        <w:t>Сийлахь-доккхачу зеран муьрехь</w:t>
      </w:r>
    </w:p>
    <w:p w14:paraId="589188DE">
      <w:pPr>
        <w:widowControl w:val="0"/>
        <w:tabs>
          <w:tab w:val="left" w:pos="1134"/>
        </w:tabs>
        <w:autoSpaceDE w:val="0"/>
        <w:autoSpaceDN w:val="0"/>
        <w:spacing w:after="0" w:line="276" w:lineRule="auto"/>
        <w:ind w:right="114"/>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Хь. Саракаев «Синтем боцу денош».</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1. Зайнутдинов «К1ентан дуьхьа». 1. Ахмадов «Баьпкан йуьхк».</w:t>
      </w:r>
    </w:p>
    <w:p w14:paraId="623C93F9">
      <w:pPr>
        <w:widowControl w:val="0"/>
        <w:tabs>
          <w:tab w:val="left" w:pos="1134"/>
        </w:tabs>
        <w:autoSpaceDE w:val="0"/>
        <w:autoSpaceDN w:val="0"/>
        <w:spacing w:after="0" w:line="276"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b/>
          <w:sz w:val="24"/>
          <w:szCs w:val="24"/>
          <w:lang w:val="zh-CN"/>
        </w:rPr>
        <w:t>Болх бе, халкъан дуьхьа ваха</w:t>
      </w:r>
    </w:p>
    <w:p w14:paraId="4905A3CE">
      <w:pPr>
        <w:tabs>
          <w:tab w:val="left" w:pos="1134"/>
        </w:tabs>
        <w:spacing w:line="276" w:lineRule="auto"/>
        <w:jc w:val="both"/>
        <w:rPr>
          <w:rFonts w:ascii="Times New Roman" w:hAnsi="Times New Roman" w:cs="Times New Roman"/>
          <w:sz w:val="24"/>
          <w:szCs w:val="24"/>
        </w:rPr>
      </w:pPr>
      <w:r>
        <w:rPr>
          <w:rFonts w:ascii="Times New Roman" w:hAnsi="Times New Roman" w:cs="Times New Roman"/>
          <w:sz w:val="24"/>
          <w:szCs w:val="24"/>
          <w:lang w:val="zh-CN"/>
        </w:rPr>
        <w:t>1. Гайсултанов «Йухаверза йиш яц»</w:t>
      </w:r>
      <w:r>
        <w:rPr>
          <w:rFonts w:ascii="Times New Roman" w:hAnsi="Times New Roman" w:cs="Times New Roman"/>
          <w:sz w:val="24"/>
          <w:szCs w:val="24"/>
        </w:rPr>
        <w:t xml:space="preserve">, </w:t>
      </w:r>
      <w:r>
        <w:rPr>
          <w:rFonts w:ascii="Times New Roman" w:hAnsi="Times New Roman" w:cs="Times New Roman"/>
          <w:sz w:val="24"/>
          <w:szCs w:val="24"/>
          <w:lang w:val="zh-CN"/>
        </w:rPr>
        <w:t>«Совг1аташ»</w:t>
      </w:r>
      <w:r>
        <w:rPr>
          <w:rFonts w:ascii="Times New Roman" w:hAnsi="Times New Roman" w:cs="Times New Roman"/>
          <w:sz w:val="24"/>
          <w:szCs w:val="24"/>
        </w:rPr>
        <w:t xml:space="preserve">, </w:t>
      </w:r>
      <w:r>
        <w:rPr>
          <w:rFonts w:ascii="Times New Roman" w:hAnsi="Times New Roman" w:cs="Times New Roman"/>
          <w:sz w:val="24"/>
          <w:szCs w:val="24"/>
          <w:lang w:val="zh-CN"/>
        </w:rPr>
        <w:t xml:space="preserve"> «Ч1ег1ардиган бен»</w:t>
      </w:r>
      <w:r>
        <w:rPr>
          <w:rFonts w:ascii="Times New Roman" w:hAnsi="Times New Roman" w:cs="Times New Roman"/>
          <w:sz w:val="24"/>
          <w:szCs w:val="24"/>
        </w:rPr>
        <w:t xml:space="preserve">. </w:t>
      </w:r>
      <w:r>
        <w:rPr>
          <w:rFonts w:ascii="Times New Roman" w:hAnsi="Times New Roman" w:cs="Times New Roman"/>
          <w:sz w:val="24"/>
          <w:szCs w:val="24"/>
          <w:lang w:val="zh-CN"/>
        </w:rPr>
        <w:t>Х. Берсанов «Жима Зарет». С. Гацаев «Эх1, хьо мерза илли». З. Джамалханов «8-г1а Март». Ш. Рашидов «Ахьа суна гечделахь». Талламан болх (доьалг1ачу чийрикна лерина). 1. Мамакаев «Б1аьстенан 1уьйре». З. Сулейманова «Зу халхайолу»</w:t>
      </w:r>
      <w:r>
        <w:rPr>
          <w:rFonts w:ascii="Times New Roman" w:hAnsi="Times New Roman" w:cs="Times New Roman"/>
          <w:sz w:val="24"/>
          <w:szCs w:val="24"/>
        </w:rPr>
        <w:t>.</w:t>
      </w:r>
      <w:r>
        <w:rPr>
          <w:rFonts w:ascii="Times New Roman" w:hAnsi="Times New Roman" w:cs="Times New Roman"/>
          <w:sz w:val="24"/>
          <w:szCs w:val="24"/>
          <w:lang w:val="zh-CN"/>
        </w:rPr>
        <w:t xml:space="preserve"> </w:t>
      </w:r>
    </w:p>
    <w:p w14:paraId="7869E256">
      <w:pPr>
        <w:widowControl w:val="0"/>
        <w:tabs>
          <w:tab w:val="left" w:pos="1134"/>
        </w:tabs>
        <w:autoSpaceDE w:val="0"/>
        <w:autoSpaceDN w:val="0"/>
        <w:spacing w:after="0" w:line="240" w:lineRule="auto"/>
        <w:ind w:right="114"/>
        <w:jc w:val="both"/>
        <w:rPr>
          <w:rFonts w:ascii="Times New Roman" w:hAnsi="Times New Roman" w:eastAsia="Times New Roman" w:cs="Times New Roman"/>
          <w:b/>
          <w:sz w:val="24"/>
          <w:szCs w:val="24"/>
          <w:lang w:val="zh-CN"/>
        </w:rPr>
      </w:pPr>
      <w:r>
        <w:rPr>
          <w:rFonts w:ascii="Times New Roman" w:hAnsi="Times New Roman" w:eastAsia="Times New Roman" w:cs="Times New Roman"/>
          <w:b/>
          <w:sz w:val="24"/>
          <w:szCs w:val="24"/>
        </w:rPr>
        <w:t>Распределенное</w:t>
      </w:r>
      <w:r>
        <w:rPr>
          <w:rFonts w:ascii="Times New Roman" w:hAnsi="Times New Roman" w:eastAsia="Times New Roman" w:cs="Times New Roman"/>
          <w:b/>
          <w:sz w:val="24"/>
          <w:szCs w:val="24"/>
          <w:lang w:val="zh-CN"/>
        </w:rPr>
        <w:t xml:space="preserve"> по классам содержание обучения сопровождается следующим деятельностным наполнением образовательного процесса</w:t>
      </w:r>
    </w:p>
    <w:p w14:paraId="111CE88B">
      <w:pPr>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Аудирование (слушание)</w:t>
      </w:r>
    </w:p>
    <w:p w14:paraId="1D11D42C">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Восприятие на слух и понимание художественных произведений, отражающих национально-культурные ценности, богатство чеченской речи; умения отвечать на вопросы по воспринятому на слух тексту и задавать вопросы по содержанию воспринятого на слух текста.</w:t>
      </w:r>
    </w:p>
    <w:p w14:paraId="50054DE3">
      <w:pPr>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Чтение</w:t>
      </w:r>
    </w:p>
    <w:p w14:paraId="7689D640">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b/>
          <w:bCs/>
          <w:iCs/>
          <w:sz w:val="24"/>
          <w:szCs w:val="24"/>
          <w:lang w:val="zh-CN"/>
        </w:rPr>
        <w:t>Чтение вслух.</w:t>
      </w:r>
      <w:r>
        <w:rPr>
          <w:rFonts w:ascii="Times New Roman" w:hAnsi="Times New Roman" w:eastAsia="Times New Roman" w:cs="Times New Roman"/>
          <w:sz w:val="24"/>
          <w:szCs w:val="24"/>
          <w:lang w:val="zh-CN"/>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позволяющим осознать текст). Соблюдение орфоэпических норм чтения. Передача с помощью интонирования смысловых особенностей разных по виду и типу текстов.</w:t>
      </w:r>
    </w:p>
    <w:p w14:paraId="20ED5ED2">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b/>
          <w:bCs/>
          <w:iCs/>
          <w:sz w:val="24"/>
          <w:szCs w:val="24"/>
          <w:lang w:val="zh-CN"/>
        </w:rPr>
        <w:t>Чтение про себя.</w:t>
      </w:r>
      <w:r>
        <w:rPr>
          <w:rFonts w:ascii="Times New Roman" w:hAnsi="Times New Roman" w:eastAsia="Times New Roman" w:cs="Times New Roman"/>
          <w:b/>
          <w:sz w:val="24"/>
          <w:szCs w:val="24"/>
          <w:lang w:val="zh-CN"/>
        </w:rPr>
        <w:t xml:space="preserve"> </w:t>
      </w:r>
      <w:r>
        <w:rPr>
          <w:rFonts w:ascii="Times New Roman" w:hAnsi="Times New Roman" w:eastAsia="Times New Roman" w:cs="Times New Roman"/>
          <w:sz w:val="24"/>
          <w:szCs w:val="24"/>
          <w:lang w:val="zh-CN"/>
        </w:rPr>
        <w:t xml:space="preserve">Осознание при чтении про себя смысла доступных по </w:t>
      </w:r>
      <w:r>
        <w:rPr>
          <w:rFonts w:ascii="Times New Roman" w:hAnsi="Times New Roman" w:eastAsia="Times New Roman" w:cs="Times New Roman"/>
          <w:sz w:val="24"/>
          <w:szCs w:val="24"/>
        </w:rPr>
        <w:t>объему</w:t>
      </w:r>
      <w:r>
        <w:rPr>
          <w:rFonts w:ascii="Times New Roman" w:hAnsi="Times New Roman" w:eastAsia="Times New Roman" w:cs="Times New Roman"/>
          <w:sz w:val="24"/>
          <w:szCs w:val="24"/>
          <w:lang w:val="zh-CN"/>
        </w:rPr>
        <w:t xml:space="preserve"> и жанру произведений. Понимание особенностей разных видов чтения.</w:t>
      </w:r>
    </w:p>
    <w:p w14:paraId="4D5B64A5">
      <w:pPr>
        <w:tabs>
          <w:tab w:val="left" w:pos="1134"/>
        </w:tabs>
        <w:spacing w:after="0" w:line="240" w:lineRule="auto"/>
        <w:ind w:right="114"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 xml:space="preserve">Чтение произведений устного народного творчества: </w:t>
      </w:r>
      <w:r>
        <w:rPr>
          <w:rFonts w:ascii="Times New Roman" w:hAnsi="Times New Roman" w:eastAsia="Times New Roman" w:cs="Times New Roman"/>
          <w:sz w:val="24"/>
          <w:szCs w:val="24"/>
          <w:lang w:eastAsia="ru-RU"/>
        </w:rPr>
        <w:t>чеченский фольклорный текст как источник познания ценностей и традиций народа.</w:t>
      </w:r>
    </w:p>
    <w:p w14:paraId="4630FD49">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iCs/>
          <w:sz w:val="24"/>
          <w:szCs w:val="24"/>
          <w:lang w:val="zh-CN"/>
        </w:rPr>
        <w:t>Чтение текстов художественных произведений,</w:t>
      </w:r>
      <w:r>
        <w:rPr>
          <w:rFonts w:ascii="Times New Roman" w:hAnsi="Times New Roman" w:eastAsia="Times New Roman" w:cs="Times New Roman"/>
          <w:sz w:val="24"/>
          <w:szCs w:val="24"/>
          <w:lang w:val="zh-CN"/>
        </w:rPr>
        <w:t xml:space="preserve"> отражающих нравственно-этические ценности и идеалы, значимые для национального сознания и сохраняющиеся в культурном пространстве на протяжении многих эпох: любовь к Родине, веру, справедливость, честь, сострадание, доброта, бескорыстие, трудолюбие, честность, смелость и др. Чеченские национальные традиции: единение, взаимопомощь, открытость, гостеприимство и др. Семейные ценности: уважение к старшим, ценность и значимость концептов «мать», «отец», «дедушка», «бабушка», «сестра», «брат», взаимоуважение, любовь, взаимопонимание, забота, терпение, почитание родителей. Отражение в чеченской литературе обычаев и традиций народа.</w:t>
      </w:r>
    </w:p>
    <w:p w14:paraId="6071B036">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Мир детства</w:t>
      </w:r>
      <w:r>
        <w:rPr>
          <w:rFonts w:ascii="Times New Roman" w:hAnsi="Times New Roman" w:eastAsia="Times New Roman" w:cs="Times New Roman"/>
          <w:sz w:val="24"/>
          <w:szCs w:val="24"/>
        </w:rPr>
        <w:t xml:space="preserve"> в чеченской культуре</w:t>
      </w:r>
      <w:r>
        <w:rPr>
          <w:rFonts w:ascii="Times New Roman" w:hAnsi="Times New Roman" w:eastAsia="Times New Roman" w:cs="Times New Roman"/>
          <w:sz w:val="24"/>
          <w:szCs w:val="24"/>
          <w:lang w:val="zh-CN"/>
        </w:rPr>
        <w:t>: взросление, особенность отношений с окружающим миром, взрослыми и сверстниками; осознание себя как носителя и продолжателя чеченских традиций, связь поколений. Эмоционально-нравственная оценка поступков героев.</w:t>
      </w:r>
    </w:p>
    <w:p w14:paraId="0481E788">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Понимание особенностей чеченской литературы: раскрытие внутреннего мира героя, его переживаний; обращение к нравственным проблемам. Поэтические представления чеченского народа о мире природы (солнце, поле, лесе, реке, горе, дереву, животному миру и др.), отражение этих представлений в фольклоре и их развитие в чеченской поэзии и прозе. Сопоставление состояния окружающего мира с чувствами и настроением человека.</w:t>
      </w:r>
    </w:p>
    <w:p w14:paraId="069BECB4">
      <w:pPr>
        <w:tabs>
          <w:tab w:val="left" w:pos="1134"/>
        </w:tabs>
        <w:spacing w:after="0" w:line="240" w:lineRule="auto"/>
        <w:ind w:right="114"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iCs/>
          <w:sz w:val="24"/>
          <w:szCs w:val="24"/>
          <w:lang w:eastAsia="ru-RU"/>
        </w:rPr>
        <w:t>Чтение информационных текстов:</w:t>
      </w:r>
      <w:r>
        <w:rPr>
          <w:rFonts w:ascii="Times New Roman" w:hAnsi="Times New Roman" w:eastAsia="Times New Roman" w:cs="Times New Roman"/>
          <w:sz w:val="24"/>
          <w:szCs w:val="24"/>
          <w:lang w:eastAsia="ru-RU"/>
        </w:rPr>
        <w:t xml:space="preserve"> историко-культурный комментарий к произведениям, отдельные факты биографии авторов изучаемых текстов.</w:t>
      </w:r>
    </w:p>
    <w:p w14:paraId="26D473E2">
      <w:pPr>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Говорение (культура речевого общения)</w:t>
      </w:r>
    </w:p>
    <w:p w14:paraId="3F6E6B4F">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iCs/>
          <w:sz w:val="24"/>
          <w:szCs w:val="24"/>
          <w:lang w:val="zh-CN"/>
        </w:rPr>
        <w:t>Диалогическая и монологическая речь.</w:t>
      </w:r>
      <w:r>
        <w:rPr>
          <w:rFonts w:ascii="Times New Roman" w:hAnsi="Times New Roman" w:eastAsia="Times New Roman" w:cs="Times New Roman"/>
          <w:i/>
          <w:sz w:val="24"/>
          <w:szCs w:val="24"/>
          <w:lang w:val="zh-CN"/>
        </w:rPr>
        <w:t xml:space="preserve"> </w:t>
      </w:r>
      <w:r>
        <w:rPr>
          <w:rFonts w:ascii="Times New Roman" w:hAnsi="Times New Roman" w:eastAsia="Times New Roman" w:cs="Times New Roman"/>
          <w:sz w:val="24"/>
          <w:szCs w:val="24"/>
          <w:lang w:val="zh-CN"/>
        </w:rPr>
        <w:t>Участие в коллективном обсуждении прочитанных текстов, доказательство собственной точки зрения с опорой на текст; высказывания, отражающие специфику чеченской художественной литературы. Пополнение словарного запаса. Воспроизведение услышанного или прочитанного текста с опорой на ключевые слова, иллюстрации к тексту (подробный, краткий, выборочный пересказ текста).</w:t>
      </w:r>
    </w:p>
    <w:p w14:paraId="0A17971C">
      <w:pPr>
        <w:widowControl w:val="0"/>
        <w:tabs>
          <w:tab w:val="left" w:pos="1134"/>
        </w:tabs>
        <w:autoSpaceDE w:val="0"/>
        <w:autoSpaceDN w:val="0"/>
        <w:spacing w:after="0" w:line="240" w:lineRule="auto"/>
        <w:ind w:right="115"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Соблюдение в учебных ситуациях этикетных форм и устойчивых формул‚ принципов общения, лежащих в основе национального речевого этикета.</w:t>
      </w:r>
    </w:p>
    <w:p w14:paraId="460CC5BE">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Декламирование (чтение наизусть) стихотворных произведений по выбору учащихся.</w:t>
      </w:r>
    </w:p>
    <w:p w14:paraId="730AE92E">
      <w:pPr>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Письмо (культура письменной речи)</w:t>
      </w:r>
    </w:p>
    <w:p w14:paraId="04A07DC7">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Создание небольших по </w:t>
      </w:r>
      <w:r>
        <w:rPr>
          <w:rFonts w:ascii="Times New Roman" w:hAnsi="Times New Roman" w:eastAsia="Times New Roman" w:cs="Times New Roman"/>
          <w:sz w:val="24"/>
          <w:szCs w:val="24"/>
        </w:rPr>
        <w:t>объему</w:t>
      </w:r>
      <w:r>
        <w:rPr>
          <w:rFonts w:ascii="Times New Roman" w:hAnsi="Times New Roman" w:eastAsia="Times New Roman" w:cs="Times New Roman"/>
          <w:sz w:val="24"/>
          <w:szCs w:val="24"/>
          <w:lang w:val="zh-CN"/>
        </w:rPr>
        <w:t xml:space="preserve"> письменных высказываний по проблемам, поставленным в изучаемых произведениях.</w:t>
      </w:r>
    </w:p>
    <w:p w14:paraId="1C05FCB5">
      <w:pPr>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Библиографическая культура</w:t>
      </w:r>
    </w:p>
    <w:p w14:paraId="2CBC752F">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Выбор книг по обсуждаемой проблематике, в том числе с опорой на список произведений для внеклассного чтения, рекомендованных в учебнике. Использование соответствующих возрасту словарей и энциклопедий, содержащих сведения о чеченской культуре.</w:t>
      </w:r>
    </w:p>
    <w:p w14:paraId="54E86636">
      <w:pPr>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Литературоведческая пропедевтика</w:t>
      </w:r>
    </w:p>
    <w:p w14:paraId="72A61329">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Практическое использование при анализе текста изученных литературных понятий.</w:t>
      </w:r>
    </w:p>
    <w:p w14:paraId="6839FB29">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zh-CN"/>
        </w:rPr>
        <w:t>Жанровое разнообразие изучаемых произведений: малые и большие фольклорные формы; литературная сказка; рассказ, притча, стихотворение. Прозаическая и поэтическая речь; художественный вымысел; сюжет; тема; герой произведения; портрет; пейзаж; ритм; рифма. Национальное своеобразие сравнений и метафор; их значение в художественной речи.</w:t>
      </w:r>
      <w:r>
        <w:rPr>
          <w:rFonts w:ascii="Times New Roman" w:hAnsi="Times New Roman" w:eastAsia="Times New Roman" w:cs="Times New Roman"/>
          <w:sz w:val="24"/>
          <w:szCs w:val="24"/>
        </w:rPr>
        <w:t xml:space="preserve"> Повтор. Уменьшительно-ласкательная форма слова. Сравнение, олицетворение, гипербола («преувеличение»), контраст, повтор, типы рифмы.</w:t>
      </w:r>
    </w:p>
    <w:p w14:paraId="13654A0F">
      <w:pPr>
        <w:spacing w:after="0" w:line="240" w:lineRule="auto"/>
        <w:jc w:val="both"/>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Творческая деятельность обучающихся (на основе изученных литературных произведений)</w:t>
      </w:r>
    </w:p>
    <w:p w14:paraId="2FD6E616">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Интерпретация литературного произведения в творческой деятельности учащихся: чтение по ролям, инсценирование; создание собственного устного и письменного текста на основе художественного произведения с </w:t>
      </w:r>
      <w:r>
        <w:rPr>
          <w:rFonts w:ascii="Times New Roman" w:hAnsi="Times New Roman" w:eastAsia="Times New Roman" w:cs="Times New Roman"/>
          <w:sz w:val="24"/>
          <w:szCs w:val="24"/>
        </w:rPr>
        <w:t>учетом</w:t>
      </w:r>
      <w:r>
        <w:rPr>
          <w:rFonts w:ascii="Times New Roman" w:hAnsi="Times New Roman" w:eastAsia="Times New Roman" w:cs="Times New Roman"/>
          <w:sz w:val="24"/>
          <w:szCs w:val="24"/>
          <w:lang w:val="zh-CN"/>
        </w:rPr>
        <w:t xml:space="preserve"> коммуникативной задачи (для разных адресатов); с опорой на серию иллюстраций к произведению, на репродукции картин чеченских художников.</w:t>
      </w:r>
    </w:p>
    <w:p w14:paraId="380BA843">
      <w:pPr>
        <w:widowControl w:val="0"/>
        <w:tabs>
          <w:tab w:val="left" w:pos="1134"/>
        </w:tabs>
        <w:autoSpaceDE w:val="0"/>
        <w:autoSpaceDN w:val="0"/>
        <w:spacing w:after="0" w:line="240" w:lineRule="auto"/>
        <w:ind w:right="114" w:firstLine="709"/>
        <w:jc w:val="center"/>
        <w:rPr>
          <w:rFonts w:ascii="Times New Roman" w:hAnsi="Times New Roman" w:eastAsia="Calibri" w:cs="Times New Roman"/>
          <w:b/>
          <w:bCs/>
          <w:sz w:val="24"/>
          <w:szCs w:val="24"/>
        </w:rPr>
      </w:pPr>
    </w:p>
    <w:p w14:paraId="62459C27">
      <w:pPr>
        <w:widowControl w:val="0"/>
        <w:tabs>
          <w:tab w:val="left" w:pos="1134"/>
        </w:tabs>
        <w:autoSpaceDE w:val="0"/>
        <w:autoSpaceDN w:val="0"/>
        <w:spacing w:after="0" w:line="240" w:lineRule="auto"/>
        <w:ind w:right="114" w:firstLine="709"/>
        <w:jc w:val="center"/>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ПЛАНИРУЕМЫЕ РЕЗУЛЬТАТЫ ОСВОЕНИЯ ПРОГРАММЫ </w:t>
      </w:r>
    </w:p>
    <w:p w14:paraId="23846CEB">
      <w:pPr>
        <w:widowControl w:val="0"/>
        <w:tabs>
          <w:tab w:val="left" w:pos="1134"/>
        </w:tabs>
        <w:autoSpaceDE w:val="0"/>
        <w:autoSpaceDN w:val="0"/>
        <w:spacing w:after="0" w:line="240" w:lineRule="auto"/>
        <w:ind w:right="114" w:firstLine="709"/>
        <w:jc w:val="center"/>
        <w:rPr>
          <w:rFonts w:ascii="Times New Roman" w:hAnsi="Times New Roman" w:eastAsia="Times New Roman" w:cs="Times New Roman"/>
          <w:sz w:val="24"/>
          <w:szCs w:val="24"/>
          <w:lang w:val="zh-CN"/>
        </w:rPr>
      </w:pPr>
      <w:r>
        <w:rPr>
          <w:rFonts w:ascii="Times New Roman" w:hAnsi="Times New Roman" w:eastAsia="Calibri" w:cs="Times New Roman"/>
          <w:b/>
          <w:bCs/>
          <w:sz w:val="24"/>
          <w:szCs w:val="24"/>
        </w:rPr>
        <w:t>ПО ЛИТЕРАТУРНОМУ ЧТЕНИЮ НА РОДНОМ (ЧЕЧЕНСКОМ) ЯЗЫКЕ НА УРОВНЕ НАЧАЛЬНОГО ОБЩЕГО ОБРАЗОВАНИЯ</w:t>
      </w:r>
    </w:p>
    <w:p w14:paraId="2A534AAA">
      <w:pPr>
        <w:spacing w:after="0" w:line="240" w:lineRule="auto"/>
        <w:jc w:val="center"/>
        <w:rPr>
          <w:rFonts w:ascii="Times New Roman" w:hAnsi="Times New Roman" w:eastAsia="Calibri" w:cs="Times New Roman"/>
          <w:b/>
          <w:bCs/>
          <w:sz w:val="24"/>
          <w:szCs w:val="24"/>
        </w:rPr>
      </w:pPr>
    </w:p>
    <w:p w14:paraId="586426AF">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Результаты изучения </w:t>
      </w:r>
      <w:r>
        <w:rPr>
          <w:rFonts w:ascii="Times New Roman" w:hAnsi="Times New Roman" w:eastAsia="Times New Roman" w:cs="Times New Roman"/>
          <w:sz w:val="24"/>
          <w:szCs w:val="24"/>
        </w:rPr>
        <w:t xml:space="preserve">учебного </w:t>
      </w:r>
      <w:r>
        <w:rPr>
          <w:rFonts w:ascii="Times New Roman" w:hAnsi="Times New Roman" w:eastAsia="Times New Roman" w:cs="Times New Roman"/>
          <w:sz w:val="24"/>
          <w:szCs w:val="24"/>
          <w:lang w:val="zh-CN"/>
        </w:rPr>
        <w:t>предмета «Литературное чтени</w:t>
      </w:r>
      <w:r>
        <w:rPr>
          <w:rFonts w:ascii="Times New Roman" w:hAnsi="Times New Roman" w:eastAsia="Times New Roman" w:cs="Times New Roman"/>
          <w:sz w:val="24"/>
          <w:szCs w:val="24"/>
        </w:rPr>
        <w:t>е</w:t>
      </w:r>
      <w:r>
        <w:rPr>
          <w:rFonts w:ascii="Times New Roman" w:hAnsi="Times New Roman" w:eastAsia="Times New Roman" w:cs="Times New Roman"/>
          <w:sz w:val="24"/>
          <w:szCs w:val="24"/>
          <w:lang w:val="zh-CN"/>
        </w:rPr>
        <w:t xml:space="preserve"> на родном (чеченском) языке»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 xml:space="preserve">в составе предметной области «Родной язык и литературное чтение на родном языке» соответствуют требованиям к результатам освоения основной образовательной программы начального общего образования, сформулированным в </w:t>
      </w:r>
      <w:r>
        <w:rPr>
          <w:rFonts w:ascii="Times New Roman" w:hAnsi="Times New Roman" w:eastAsia="Times New Roman" w:cs="Times New Roman"/>
          <w:sz w:val="24"/>
          <w:szCs w:val="24"/>
        </w:rPr>
        <w:t>ФГОС НОО</w:t>
      </w:r>
      <w:r>
        <w:rPr>
          <w:rFonts w:ascii="Times New Roman" w:hAnsi="Times New Roman" w:eastAsia="Times New Roman" w:cs="Times New Roman"/>
          <w:sz w:val="24"/>
          <w:szCs w:val="24"/>
          <w:lang w:val="zh-CN"/>
        </w:rPr>
        <w:t>.</w:t>
      </w:r>
    </w:p>
    <w:p w14:paraId="152CF9FE">
      <w:pPr>
        <w:widowControl w:val="0"/>
        <w:autoSpaceDE w:val="0"/>
        <w:autoSpaceDN w:val="0"/>
        <w:spacing w:after="0" w:line="240" w:lineRule="auto"/>
        <w:outlineLvl w:val="0"/>
        <w:rPr>
          <w:rFonts w:ascii="Times New Roman" w:hAnsi="Times New Roman" w:eastAsia="Times New Roman" w:cs="Times New Roman"/>
          <w:b/>
          <w:bCs/>
          <w:sz w:val="24"/>
          <w:szCs w:val="24"/>
          <w:lang w:val="zh-CN"/>
        </w:rPr>
      </w:pPr>
      <w:bookmarkStart w:id="11" w:name="_TOC_250003"/>
      <w:bookmarkStart w:id="12" w:name="_Toc115684418"/>
      <w:r>
        <w:rPr>
          <w:rFonts w:ascii="Times New Roman" w:hAnsi="Times New Roman" w:eastAsia="Times New Roman" w:cs="Times New Roman"/>
          <w:b/>
          <w:bCs/>
          <w:sz w:val="24"/>
          <w:szCs w:val="24"/>
          <w:lang w:val="zh-CN"/>
        </w:rPr>
        <w:t xml:space="preserve">Личностные </w:t>
      </w:r>
      <w:bookmarkEnd w:id="11"/>
      <w:r>
        <w:rPr>
          <w:rFonts w:ascii="Times New Roman" w:hAnsi="Times New Roman" w:eastAsia="Times New Roman" w:cs="Times New Roman"/>
          <w:b/>
          <w:bCs/>
          <w:sz w:val="24"/>
          <w:szCs w:val="24"/>
          <w:lang w:val="zh-CN"/>
        </w:rPr>
        <w:t>результаты</w:t>
      </w:r>
      <w:bookmarkEnd w:id="12"/>
    </w:p>
    <w:p w14:paraId="797F46C2">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 результате изучения предмета «Литературное чтения на родном (чеченском) языке» у обучающегося будут сформированы следующие личностные результаты, представленные по основным направлениям воспитательной деятельности:</w:t>
      </w:r>
    </w:p>
    <w:p w14:paraId="22CA773D">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гражданско-патриотического воспитания:</w:t>
      </w:r>
    </w:p>
    <w:p w14:paraId="4C4D3541">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становление ценностного отношения к своей Родине — России и к своей малой Родине – Чеченской Республике, в том числе через изучение художественных произведений, отражающих историю и культуру страны и родного края;</w:t>
      </w:r>
    </w:p>
    <w:p w14:paraId="4900CD23">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осознание своей этнокультурной и российской гражданской идентичности, понимание роли чеченского языка как государственного языка Чеченской Республики и родного языка;</w:t>
      </w:r>
    </w:p>
    <w:p w14:paraId="3ECA9F57">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14:paraId="7E4FAE75">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уважение к своему и другим народам, формируемое в том числе на основе примеров из художественных произведений и фольклора;</w:t>
      </w:r>
    </w:p>
    <w:p w14:paraId="51E4C73F">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отраженных в фольклорных и художественных произведениях;</w:t>
      </w:r>
    </w:p>
    <w:p w14:paraId="50BCA8C2">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духовно-нравственного воспитания:</w:t>
      </w:r>
    </w:p>
    <w:p w14:paraId="70A2F164">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признание индивидуальности каждого человека с опорой на собственный жизненный и читательский опыт;</w:t>
      </w:r>
    </w:p>
    <w:p w14:paraId="36137E24">
      <w:pPr>
        <w:widowControl w:val="0"/>
        <w:numPr>
          <w:ilvl w:val="0"/>
          <w:numId w:val="6"/>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 проявление эмоционально-нравственной отзывчивости, понимания и сопереживания чувствам других людей;</w:t>
      </w:r>
    </w:p>
    <w:p w14:paraId="24DB0BD0">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0260F126">
      <w:pPr>
        <w:widowControl w:val="0"/>
        <w:numPr>
          <w:ilvl w:val="0"/>
          <w:numId w:val="7"/>
        </w:numPr>
        <w:tabs>
          <w:tab w:val="left" w:pos="78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сотрудничество со сверстниками, умение не создавать конфликтов и находить выходы из спорных ситуаций, в том числе с опорой на примеры художественных произведений;</w:t>
      </w:r>
    </w:p>
    <w:p w14:paraId="5C0FF653">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эстетического воспитания:</w:t>
      </w:r>
    </w:p>
    <w:p w14:paraId="6B69BED8">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52CB5C81">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стремление к самовыражению в разных видах художественной деятельности, в том числе в искусстве слова;</w:t>
      </w:r>
    </w:p>
    <w:p w14:paraId="5EA89A67">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физического воспитания, формирования культуры здоровья и эмоционального благополучия:</w:t>
      </w:r>
    </w:p>
    <w:p w14:paraId="05383D95">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w:t>
      </w:r>
    </w:p>
    <w:p w14:paraId="599F40A3">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4D7FA04E">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трудового воспитания:</w:t>
      </w:r>
    </w:p>
    <w:p w14:paraId="3435AA2D">
      <w:pPr>
        <w:widowControl w:val="0"/>
        <w:numPr>
          <w:ilvl w:val="0"/>
          <w:numId w:val="7"/>
        </w:numPr>
        <w:tabs>
          <w:tab w:val="left" w:pos="838"/>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14:paraId="09CE5206">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экологического воспитания:</w:t>
      </w:r>
    </w:p>
    <w:p w14:paraId="4B2D6335">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бережное отношение к природе, формируемое в процессе работы с текстами;</w:t>
      </w:r>
    </w:p>
    <w:p w14:paraId="2743B67B">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неприятие действий, приносящих ей вред;</w:t>
      </w:r>
    </w:p>
    <w:p w14:paraId="6BBC586F">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ценности научного познания:</w:t>
      </w:r>
    </w:p>
    <w:p w14:paraId="33998CAA">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первоначальные представления о научной картине мира, формируемые в том числе в процессе усвоения ряда литературоведческих понятий;</w:t>
      </w:r>
    </w:p>
    <w:p w14:paraId="24B636CB">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познавательные интересы, активность, инициативность, любознательность и самостоятельность в познании, в том числе познавательный интерес к чтению художественных произведений, активность и самостоятельность при выборе круга чтения.</w:t>
      </w:r>
    </w:p>
    <w:p w14:paraId="3242D2EE">
      <w:pPr>
        <w:widowControl w:val="0"/>
        <w:autoSpaceDE w:val="0"/>
        <w:autoSpaceDN w:val="0"/>
        <w:spacing w:after="0" w:line="240" w:lineRule="auto"/>
        <w:outlineLvl w:val="0"/>
        <w:rPr>
          <w:rFonts w:ascii="Times New Roman" w:hAnsi="Times New Roman" w:eastAsia="Times New Roman" w:cs="Times New Roman"/>
          <w:b/>
          <w:bCs/>
          <w:sz w:val="24"/>
          <w:szCs w:val="24"/>
          <w:lang w:val="zh-CN"/>
        </w:rPr>
      </w:pPr>
      <w:bookmarkStart w:id="13" w:name="_TOC_250002"/>
      <w:bookmarkStart w:id="14" w:name="_Toc115684419"/>
    </w:p>
    <w:p w14:paraId="7D60C5D6">
      <w:pPr>
        <w:widowControl w:val="0"/>
        <w:autoSpaceDE w:val="0"/>
        <w:autoSpaceDN w:val="0"/>
        <w:spacing w:after="0" w:line="240" w:lineRule="auto"/>
        <w:outlineLvl w:val="0"/>
        <w:rPr>
          <w:rFonts w:ascii="Times New Roman" w:hAnsi="Times New Roman" w:eastAsia="Times New Roman" w:cs="Times New Roman"/>
          <w:b/>
          <w:bCs/>
          <w:sz w:val="24"/>
          <w:szCs w:val="24"/>
          <w:lang w:val="zh-CN"/>
        </w:rPr>
      </w:pPr>
      <w:r>
        <w:rPr>
          <w:rFonts w:ascii="Times New Roman" w:hAnsi="Times New Roman" w:eastAsia="Times New Roman" w:cs="Times New Roman"/>
          <w:b/>
          <w:bCs/>
          <w:sz w:val="24"/>
          <w:szCs w:val="24"/>
          <w:lang w:val="zh-CN"/>
        </w:rPr>
        <w:t xml:space="preserve">Метапредметные </w:t>
      </w:r>
      <w:bookmarkEnd w:id="13"/>
      <w:r>
        <w:rPr>
          <w:rFonts w:ascii="Times New Roman" w:hAnsi="Times New Roman" w:eastAsia="Times New Roman" w:cs="Times New Roman"/>
          <w:b/>
          <w:bCs/>
          <w:sz w:val="24"/>
          <w:szCs w:val="24"/>
          <w:lang w:val="zh-CN"/>
        </w:rPr>
        <w:t>результаты</w:t>
      </w:r>
      <w:bookmarkEnd w:id="14"/>
    </w:p>
    <w:p w14:paraId="04929683">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zh-CN"/>
        </w:rPr>
        <w:t xml:space="preserve">В результате изучения предмета «Литературное чтение на родном (чеченском) языке» у обучающегося будут сформированы следующие </w:t>
      </w:r>
      <w:r>
        <w:rPr>
          <w:rFonts w:ascii="Times New Roman" w:hAnsi="Times New Roman" w:eastAsia="Times New Roman" w:cs="Times New Roman"/>
          <w:b/>
          <w:sz w:val="24"/>
          <w:szCs w:val="24"/>
          <w:lang w:val="zh-CN"/>
        </w:rPr>
        <w:t xml:space="preserve">познавательные </w:t>
      </w:r>
      <w:r>
        <w:rPr>
          <w:rFonts w:ascii="Times New Roman" w:hAnsi="Times New Roman" w:eastAsia="Times New Roman" w:cs="Times New Roman"/>
          <w:sz w:val="24"/>
          <w:szCs w:val="24"/>
          <w:lang w:val="zh-CN"/>
        </w:rPr>
        <w:t>универсальные учебные действи</w:t>
      </w:r>
      <w:r>
        <w:rPr>
          <w:rFonts w:ascii="Times New Roman" w:hAnsi="Times New Roman" w:eastAsia="Times New Roman" w:cs="Times New Roman"/>
          <w:sz w:val="24"/>
          <w:szCs w:val="24"/>
        </w:rPr>
        <w:t>я:</w:t>
      </w:r>
    </w:p>
    <w:p w14:paraId="06A4C522">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базовые логические действия:</w:t>
      </w:r>
    </w:p>
    <w:p w14:paraId="7A2B5CE6">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сравнивать различные тексты, устанавливать основания для сравнения текстов, устанавливать аналогии текстов;</w:t>
      </w:r>
    </w:p>
    <w:p w14:paraId="6C97E28E">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объединять объекты (тексты) по определенному признаку;</w:t>
      </w:r>
    </w:p>
    <w:p w14:paraId="19DB5D4C">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определять существенный признак для классификации пословиц, поговорок, фразеологизмов;</w:t>
      </w:r>
    </w:p>
    <w:p w14:paraId="0F96DBE4">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14:paraId="297E84E8">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75BD9244">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устанавливать причинно-следственные связи при анализе текста, делать выводы;</w:t>
      </w:r>
    </w:p>
    <w:p w14:paraId="04A140AE">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базовые исследовательские действия:</w:t>
      </w:r>
    </w:p>
    <w:p w14:paraId="393AFDFF">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 помощью педагогического работника формулировать цель, планировать изменения собственного высказывания в соответствии с речевой ситуацией;</w:t>
      </w:r>
    </w:p>
    <w:p w14:paraId="272EEE9D">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сравнивать несколько вариантов выполнения задания, выбирать наиболее подходящий (на основе предложенных критериев);</w:t>
      </w:r>
    </w:p>
    <w:p w14:paraId="4E84C1BE">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проводить по предложенному плану несложное мини-исследование, выполнять по предложенному плану проектное задание;</w:t>
      </w:r>
    </w:p>
    <w:p w14:paraId="56098584">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формулировать выводы и подкреплять их доказательствами на основе результатов проведенного смыслового анализа текста; </w:t>
      </w:r>
    </w:p>
    <w:p w14:paraId="4653FD95">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формулировать с помощью учителя вопросы в процессе анализа предложенного текстового материала;</w:t>
      </w:r>
    </w:p>
    <w:p w14:paraId="1F3414CC">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прогнозировать возможное развитие процессов, событий и их последствия в аналогичных или сходных ситуациях;</w:t>
      </w:r>
    </w:p>
    <w:p w14:paraId="2C0E9D85">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работа с информацией:</w:t>
      </w:r>
    </w:p>
    <w:p w14:paraId="47BDAEC3">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выбирать источник получения информации: нужный словарь, справочник для получения запрашиваемой информации, для уточнения;</w:t>
      </w:r>
    </w:p>
    <w:p w14:paraId="52E65890">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14:paraId="69E07177">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распознавать достоверную и недостоверную информацию самостоятельно или на основании предложенного учителем способа ее проверки (обращаясь к словарям, справочникам, учебнику);</w:t>
      </w:r>
    </w:p>
    <w:p w14:paraId="626DC44F">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w:t>
      </w:r>
    </w:p>
    <w:p w14:paraId="281101FD">
      <w:pPr>
        <w:widowControl w:val="0"/>
        <w:numPr>
          <w:ilvl w:val="0"/>
          <w:numId w:val="7"/>
        </w:numPr>
        <w:tabs>
          <w:tab w:val="left" w:pos="838"/>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анализировать и создавать текстовую, графическую, видео, звуковую информацию в соответствии с учебной задачей;</w:t>
      </w:r>
    </w:p>
    <w:p w14:paraId="2F8600FB">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понимать информацию, зафиксированную в виде таблиц, схем; самостоятельно создавать схемы, таблицы для представления результатов работы с текстами.</w:t>
      </w:r>
    </w:p>
    <w:p w14:paraId="42E06E42">
      <w:pPr>
        <w:widowControl w:val="0"/>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результате изучения предмета «Литературное чтение на родном (чеченском) языке» у обучающегося будут сформированы следующие </w:t>
      </w:r>
      <w:r>
        <w:rPr>
          <w:rFonts w:ascii="Times New Roman" w:hAnsi="Times New Roman" w:eastAsia="Times New Roman" w:cs="Times New Roman"/>
          <w:b/>
          <w:sz w:val="24"/>
          <w:szCs w:val="24"/>
        </w:rPr>
        <w:t xml:space="preserve">коммуникативные </w:t>
      </w:r>
      <w:r>
        <w:rPr>
          <w:rFonts w:ascii="Times New Roman" w:hAnsi="Times New Roman" w:eastAsia="Times New Roman" w:cs="Times New Roman"/>
          <w:sz w:val="24"/>
          <w:szCs w:val="24"/>
        </w:rPr>
        <w:t>универсальные учебные действия:</w:t>
      </w:r>
    </w:p>
    <w:p w14:paraId="36F2A1FC">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общение:</w:t>
      </w:r>
    </w:p>
    <w:p w14:paraId="153D0961">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619D96FE">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проявлять уважительное отношение к собеседнику, соблюдать правила ведения диалога и дискуссии;</w:t>
      </w:r>
    </w:p>
    <w:p w14:paraId="75B6766C">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признавать возможность существования разных точек зрения;</w:t>
      </w:r>
    </w:p>
    <w:p w14:paraId="73E9F981">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корректно и аргументированно высказывать свое мнение;</w:t>
      </w:r>
    </w:p>
    <w:p w14:paraId="7215B5D5">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строить речевое высказывание в соответствии с поставленной задачей;</w:t>
      </w:r>
    </w:p>
    <w:p w14:paraId="45EDA2D7">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создавать устные и письменные тексты (описание, рассуждение, повествование) в соответствии с речевой ситуацией;</w:t>
      </w:r>
    </w:p>
    <w:p w14:paraId="488CF2B0">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14:paraId="624728F2">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подбирать иллюстративный материал (рисунки, фото, плакаты) к тексту выступления;</w:t>
      </w:r>
    </w:p>
    <w:p w14:paraId="5EFAB20A">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совместная деятельность:</w:t>
      </w:r>
    </w:p>
    <w:p w14:paraId="528D1993">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0A1B047B">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4987A1A0">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проявлять готовность руководить, выполнять поручения, подчиняться, самостоятельно разрешать конфликты;</w:t>
      </w:r>
    </w:p>
    <w:p w14:paraId="735040C7">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ответственно выполнять свою часть работы;</w:t>
      </w:r>
    </w:p>
    <w:p w14:paraId="68D20156">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оценивать свой вклад в общий результат;</w:t>
      </w:r>
    </w:p>
    <w:p w14:paraId="5B8A2193">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выполнять совместные проектные задания с опорой на предложенные образцы.</w:t>
      </w:r>
    </w:p>
    <w:p w14:paraId="5D36DC5E">
      <w:pPr>
        <w:widowControl w:val="0"/>
        <w:tabs>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zh-CN"/>
        </w:rPr>
        <w:t xml:space="preserve">В результате изучения предмета «Литературное чтение на родном (чеченском) языке» у обучающегося будут сформированы следующие </w:t>
      </w:r>
      <w:r>
        <w:rPr>
          <w:rFonts w:ascii="Times New Roman" w:hAnsi="Times New Roman" w:eastAsia="Times New Roman" w:cs="Times New Roman"/>
          <w:b/>
          <w:sz w:val="24"/>
          <w:szCs w:val="24"/>
        </w:rPr>
        <w:t xml:space="preserve">регулятивные </w:t>
      </w:r>
      <w:r>
        <w:rPr>
          <w:rFonts w:ascii="Times New Roman" w:hAnsi="Times New Roman" w:eastAsia="Times New Roman" w:cs="Times New Roman"/>
          <w:sz w:val="24"/>
          <w:szCs w:val="24"/>
          <w:lang w:val="zh-CN"/>
        </w:rPr>
        <w:t>универсальные учебные действи</w:t>
      </w:r>
      <w:r>
        <w:rPr>
          <w:rFonts w:ascii="Times New Roman" w:hAnsi="Times New Roman" w:eastAsia="Times New Roman" w:cs="Times New Roman"/>
          <w:sz w:val="24"/>
          <w:szCs w:val="24"/>
        </w:rPr>
        <w:t>я:</w:t>
      </w:r>
    </w:p>
    <w:p w14:paraId="1CB0E56E">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самоорганизация:</w:t>
      </w:r>
    </w:p>
    <w:p w14:paraId="495E7A49">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планировать действия по решению учебной задачи для получения результата;</w:t>
      </w:r>
    </w:p>
    <w:p w14:paraId="48862DBE">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выстраивать последовательность выбранных действий;</w:t>
      </w:r>
    </w:p>
    <w:p w14:paraId="5E95A917">
      <w:pPr>
        <w:spacing w:after="0" w:line="240" w:lineRule="auto"/>
        <w:ind w:firstLine="709"/>
        <w:jc w:val="both"/>
        <w:rPr>
          <w:rFonts w:ascii="Times New Roman" w:hAnsi="Times New Roman" w:eastAsia="Times New Roman" w:cs="Times New Roman"/>
          <w:b/>
          <w:bCs/>
          <w:i/>
          <w:iCs/>
          <w:sz w:val="24"/>
          <w:szCs w:val="24"/>
          <w:lang w:eastAsia="ru-RU"/>
        </w:rPr>
      </w:pPr>
      <w:r>
        <w:rPr>
          <w:rFonts w:ascii="Times New Roman" w:hAnsi="Times New Roman" w:eastAsia="Times New Roman" w:cs="Times New Roman"/>
          <w:b/>
          <w:bCs/>
          <w:i/>
          <w:iCs/>
          <w:sz w:val="24"/>
          <w:szCs w:val="24"/>
          <w:lang w:eastAsia="ru-RU"/>
        </w:rPr>
        <w:t>самоконтроль:</w:t>
      </w:r>
    </w:p>
    <w:p w14:paraId="2E84B3BE">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устанавливать причины успеха/неудач учебной деятельности;</w:t>
      </w:r>
    </w:p>
    <w:p w14:paraId="33F05871">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корректировать свои учебные действия для преодоления речевых ошибок и ошибок, связанных с анализом текстов;</w:t>
      </w:r>
    </w:p>
    <w:p w14:paraId="267DA76B">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соотносить результат деятельности с поставленной учебной задачей по анализу текстов;</w:t>
      </w:r>
    </w:p>
    <w:p w14:paraId="3D8C6879">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находить ошибку, допущенную при работе с текстами;</w:t>
      </w:r>
    </w:p>
    <w:p w14:paraId="4E90B110">
      <w:pPr>
        <w:widowControl w:val="0"/>
        <w:numPr>
          <w:ilvl w:val="0"/>
          <w:numId w:val="7"/>
        </w:numPr>
        <w:tabs>
          <w:tab w:val="left" w:pos="837"/>
          <w:tab w:val="left" w:pos="1134"/>
        </w:tabs>
        <w:autoSpaceDE w:val="0"/>
        <w:autoSpaceDN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сравнивать результаты своей деятельности и деятельности одноклассников, объективно оценивать их по предложенным критериям.</w:t>
      </w:r>
    </w:p>
    <w:p w14:paraId="1FE59B1D">
      <w:pPr>
        <w:widowControl w:val="0"/>
        <w:autoSpaceDE w:val="0"/>
        <w:autoSpaceDN w:val="0"/>
        <w:spacing w:after="0" w:line="240" w:lineRule="auto"/>
        <w:outlineLvl w:val="0"/>
        <w:rPr>
          <w:rFonts w:ascii="Times New Roman" w:hAnsi="Times New Roman" w:eastAsia="Times New Roman" w:cs="Times New Roman"/>
          <w:b/>
          <w:bCs/>
          <w:sz w:val="24"/>
          <w:szCs w:val="24"/>
          <w:lang w:val="zh-CN"/>
        </w:rPr>
      </w:pPr>
      <w:bookmarkStart w:id="15" w:name="_Toc115684420"/>
      <w:r>
        <w:rPr>
          <w:rFonts w:ascii="Times New Roman" w:hAnsi="Times New Roman" w:eastAsia="Times New Roman" w:cs="Times New Roman"/>
          <w:b/>
          <w:bCs/>
          <w:sz w:val="24"/>
          <w:szCs w:val="24"/>
          <w:lang w:val="zh-CN"/>
        </w:rPr>
        <w:t>Предметные результаты</w:t>
      </w:r>
      <w:bookmarkEnd w:id="15"/>
    </w:p>
    <w:p w14:paraId="467C7B61">
      <w:pPr>
        <w:widowControl w:val="0"/>
        <w:tabs>
          <w:tab w:val="left" w:pos="1134"/>
        </w:tabs>
        <w:autoSpaceDE w:val="0"/>
        <w:autoSpaceDN w:val="0"/>
        <w:spacing w:after="0" w:line="240" w:lineRule="auto"/>
        <w:ind w:right="114"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Изучение учебного предмета «Литературное чтение на родном (чеченском) языке»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должно обеспечить:</w:t>
      </w:r>
    </w:p>
    <w:p w14:paraId="30961BE5">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понимание места и роли литературы на </w:t>
      </w:r>
      <w:r>
        <w:rPr>
          <w:rFonts w:ascii="Times New Roman" w:hAnsi="Times New Roman" w:eastAsia="Times New Roman" w:cs="Times New Roman"/>
          <w:sz w:val="24"/>
          <w:szCs w:val="24"/>
        </w:rPr>
        <w:t>чеченском</w:t>
      </w:r>
      <w:r>
        <w:rPr>
          <w:rFonts w:ascii="Times New Roman" w:hAnsi="Times New Roman" w:eastAsia="Times New Roman" w:cs="Times New Roman"/>
          <w:sz w:val="24"/>
          <w:szCs w:val="24"/>
          <w:lang w:val="zh-CN"/>
        </w:rPr>
        <w:t xml:space="preserve"> языке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r>
        <w:rPr>
          <w:rFonts w:ascii="Times New Roman" w:hAnsi="Times New Roman" w:eastAsia="Times New Roman" w:cs="Times New Roman"/>
          <w:sz w:val="24"/>
          <w:szCs w:val="24"/>
        </w:rPr>
        <w:t>;</w:t>
      </w:r>
    </w:p>
    <w:p w14:paraId="09B8EA00">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воспр</w:t>
      </w:r>
      <w:r>
        <w:rPr>
          <w:rFonts w:ascii="Times New Roman" w:hAnsi="Times New Roman" w:eastAsia="Times New Roman" w:cs="Times New Roman"/>
          <w:sz w:val="24"/>
          <w:szCs w:val="24"/>
        </w:rPr>
        <w:t>иятие</w:t>
      </w:r>
      <w:r>
        <w:rPr>
          <w:rFonts w:ascii="Times New Roman" w:hAnsi="Times New Roman" w:eastAsia="Times New Roman" w:cs="Times New Roman"/>
          <w:sz w:val="24"/>
          <w:szCs w:val="24"/>
          <w:lang w:val="zh-CN"/>
        </w:rPr>
        <w:t xml:space="preserve"> художествен</w:t>
      </w:r>
      <w:r>
        <w:rPr>
          <w:rFonts w:ascii="Times New Roman" w:hAnsi="Times New Roman" w:eastAsia="Times New Roman" w:cs="Times New Roman"/>
          <w:sz w:val="24"/>
          <w:szCs w:val="24"/>
        </w:rPr>
        <w:t>ной</w:t>
      </w:r>
      <w:r>
        <w:rPr>
          <w:rFonts w:ascii="Times New Roman" w:hAnsi="Times New Roman" w:eastAsia="Times New Roman" w:cs="Times New Roman"/>
          <w:sz w:val="24"/>
          <w:szCs w:val="24"/>
          <w:lang w:val="zh-CN"/>
        </w:rPr>
        <w:t xml:space="preserve"> литератур</w:t>
      </w:r>
      <w:r>
        <w:rPr>
          <w:rFonts w:ascii="Times New Roman" w:hAnsi="Times New Roman" w:eastAsia="Times New Roman" w:cs="Times New Roman"/>
          <w:sz w:val="24"/>
          <w:szCs w:val="24"/>
        </w:rPr>
        <w:t>ы</w:t>
      </w:r>
      <w:r>
        <w:rPr>
          <w:rFonts w:ascii="Times New Roman" w:hAnsi="Times New Roman" w:eastAsia="Times New Roman" w:cs="Times New Roman"/>
          <w:sz w:val="24"/>
          <w:szCs w:val="24"/>
          <w:lang w:val="zh-CN"/>
        </w:rPr>
        <w:t xml:space="preserve"> как особ</w:t>
      </w:r>
      <w:r>
        <w:rPr>
          <w:rFonts w:ascii="Times New Roman" w:hAnsi="Times New Roman" w:eastAsia="Times New Roman" w:cs="Times New Roman"/>
          <w:sz w:val="24"/>
          <w:szCs w:val="24"/>
        </w:rPr>
        <w:t>ого</w:t>
      </w:r>
      <w:r>
        <w:rPr>
          <w:rFonts w:ascii="Times New Roman" w:hAnsi="Times New Roman" w:eastAsia="Times New Roman" w:cs="Times New Roman"/>
          <w:sz w:val="24"/>
          <w:szCs w:val="24"/>
          <w:lang w:val="zh-CN"/>
        </w:rPr>
        <w:t xml:space="preserve"> вид</w:t>
      </w:r>
      <w:r>
        <w:rPr>
          <w:rFonts w:ascii="Times New Roman" w:hAnsi="Times New Roman" w:eastAsia="Times New Roman" w:cs="Times New Roman"/>
          <w:sz w:val="24"/>
          <w:szCs w:val="24"/>
        </w:rPr>
        <w:t>а</w:t>
      </w:r>
      <w:r>
        <w:rPr>
          <w:rFonts w:ascii="Times New Roman" w:hAnsi="Times New Roman" w:eastAsia="Times New Roman" w:cs="Times New Roman"/>
          <w:sz w:val="24"/>
          <w:szCs w:val="24"/>
          <w:lang w:val="zh-CN"/>
        </w:rPr>
        <w:t xml:space="preserve"> искусства (искусство слова);</w:t>
      </w:r>
    </w:p>
    <w:p w14:paraId="15F5B242">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соотносит</w:t>
      </w:r>
      <w:r>
        <w:rPr>
          <w:rFonts w:ascii="Times New Roman" w:hAnsi="Times New Roman" w:eastAsia="Times New Roman" w:cs="Times New Roman"/>
          <w:sz w:val="24"/>
          <w:szCs w:val="24"/>
        </w:rPr>
        <w:t>ь</w:t>
      </w:r>
      <w:r>
        <w:rPr>
          <w:rFonts w:ascii="Times New Roman" w:hAnsi="Times New Roman" w:eastAsia="Times New Roman" w:cs="Times New Roman"/>
          <w:sz w:val="24"/>
          <w:szCs w:val="24"/>
          <w:lang w:val="zh-CN"/>
        </w:rPr>
        <w:t xml:space="preserve"> произведения словесного творчества с произведениями других видов искусств (живопись, музыка, фотография, кино);</w:t>
      </w:r>
    </w:p>
    <w:p w14:paraId="0DC4408E">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первоначальные представления о взаимодействии, взаимовлиянии литератур разных народов, о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w:t>
      </w:r>
    </w:p>
    <w:p w14:paraId="3CED525D">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нахо</w:t>
      </w:r>
      <w:r>
        <w:rPr>
          <w:rFonts w:ascii="Times New Roman" w:hAnsi="Times New Roman" w:eastAsia="Times New Roman" w:cs="Times New Roman"/>
          <w:sz w:val="24"/>
          <w:szCs w:val="24"/>
        </w:rPr>
        <w:t>дить</w:t>
      </w:r>
      <w:r>
        <w:rPr>
          <w:rFonts w:ascii="Times New Roman" w:hAnsi="Times New Roman" w:eastAsia="Times New Roman" w:cs="Times New Roman"/>
          <w:sz w:val="24"/>
          <w:szCs w:val="24"/>
          <w:lang w:val="zh-CN"/>
        </w:rPr>
        <w:t xml:space="preserve"> общее и особенное при сравнении художественных произведений народов Российской Федерации, народов мира;</w:t>
      </w:r>
    </w:p>
    <w:p w14:paraId="777D9E43">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освоение смыслового чтения, понимание смысла и значения элементарных понятий теории литературы:</w:t>
      </w:r>
    </w:p>
    <w:p w14:paraId="292D606F">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владе</w:t>
      </w:r>
      <w:r>
        <w:rPr>
          <w:rFonts w:ascii="Times New Roman" w:hAnsi="Times New Roman" w:eastAsia="Times New Roman" w:cs="Times New Roman"/>
          <w:sz w:val="24"/>
          <w:szCs w:val="24"/>
        </w:rPr>
        <w:t>ние</w:t>
      </w:r>
      <w:r>
        <w:rPr>
          <w:rFonts w:ascii="Times New Roman" w:hAnsi="Times New Roman" w:eastAsia="Times New Roman" w:cs="Times New Roman"/>
          <w:sz w:val="24"/>
          <w:szCs w:val="24"/>
          <w:lang w:val="zh-CN"/>
        </w:rPr>
        <w:t xml:space="preserve">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14:paraId="4CD951F9">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владе</w:t>
      </w:r>
      <w:r>
        <w:rPr>
          <w:rFonts w:ascii="Times New Roman" w:hAnsi="Times New Roman" w:eastAsia="Times New Roman" w:cs="Times New Roman"/>
          <w:sz w:val="24"/>
          <w:szCs w:val="24"/>
        </w:rPr>
        <w:t xml:space="preserve">ние </w:t>
      </w:r>
      <w:r>
        <w:rPr>
          <w:rFonts w:ascii="Times New Roman" w:hAnsi="Times New Roman" w:eastAsia="Times New Roman" w:cs="Times New Roman"/>
          <w:sz w:val="24"/>
          <w:szCs w:val="24"/>
          <w:lang w:val="zh-CN"/>
        </w:rPr>
        <w:t>техникой смыслового чтения про себя (понимание смысла и основного содержания прочитанного, оценка информации, контроль за полнотой восприятия и правильной интерпретацией текста);</w:t>
      </w:r>
    </w:p>
    <w:p w14:paraId="482A9A85">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умение различать</w:t>
      </w:r>
      <w:r>
        <w:rPr>
          <w:rFonts w:ascii="Times New Roman" w:hAnsi="Times New Roman" w:eastAsia="Times New Roman" w:cs="Times New Roman"/>
          <w:sz w:val="24"/>
          <w:szCs w:val="24"/>
          <w:lang w:val="zh-CN"/>
        </w:rPr>
        <w:t xml:space="preserve"> жанры фольклорных произведений (малые фольклорные жанры, сказки, легенды, мифы);</w:t>
      </w:r>
    </w:p>
    <w:p w14:paraId="2576AAB9">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понима</w:t>
      </w:r>
      <w:r>
        <w:rPr>
          <w:rFonts w:ascii="Times New Roman" w:hAnsi="Times New Roman" w:eastAsia="Times New Roman" w:cs="Times New Roman"/>
          <w:sz w:val="24"/>
          <w:szCs w:val="24"/>
        </w:rPr>
        <w:t>ние</w:t>
      </w:r>
      <w:r>
        <w:rPr>
          <w:rFonts w:ascii="Times New Roman" w:hAnsi="Times New Roman" w:eastAsia="Times New Roman" w:cs="Times New Roman"/>
          <w:sz w:val="24"/>
          <w:szCs w:val="24"/>
          <w:lang w:val="zh-CN"/>
        </w:rPr>
        <w:t xml:space="preserve"> основно</w:t>
      </w:r>
      <w:r>
        <w:rPr>
          <w:rFonts w:ascii="Times New Roman" w:hAnsi="Times New Roman" w:eastAsia="Times New Roman" w:cs="Times New Roman"/>
          <w:sz w:val="24"/>
          <w:szCs w:val="24"/>
        </w:rPr>
        <w:t>го</w:t>
      </w:r>
      <w:r>
        <w:rPr>
          <w:rFonts w:ascii="Times New Roman" w:hAnsi="Times New Roman" w:eastAsia="Times New Roman" w:cs="Times New Roman"/>
          <w:sz w:val="24"/>
          <w:szCs w:val="24"/>
          <w:lang w:val="zh-CN"/>
        </w:rPr>
        <w:t xml:space="preserve"> смысл</w:t>
      </w:r>
      <w:r>
        <w:rPr>
          <w:rFonts w:ascii="Times New Roman" w:hAnsi="Times New Roman" w:eastAsia="Times New Roman" w:cs="Times New Roman"/>
          <w:sz w:val="24"/>
          <w:szCs w:val="24"/>
        </w:rPr>
        <w:t>а</w:t>
      </w:r>
      <w:r>
        <w:rPr>
          <w:rFonts w:ascii="Times New Roman" w:hAnsi="Times New Roman" w:eastAsia="Times New Roman" w:cs="Times New Roman"/>
          <w:sz w:val="24"/>
          <w:szCs w:val="24"/>
          <w:lang w:val="zh-CN"/>
        </w:rPr>
        <w:t xml:space="preserve"> и назначени</w:t>
      </w:r>
      <w:r>
        <w:rPr>
          <w:rFonts w:ascii="Times New Roman" w:hAnsi="Times New Roman" w:eastAsia="Times New Roman" w:cs="Times New Roman"/>
          <w:sz w:val="24"/>
          <w:szCs w:val="24"/>
        </w:rPr>
        <w:t>я</w:t>
      </w:r>
      <w:r>
        <w:rPr>
          <w:rFonts w:ascii="Times New Roman" w:hAnsi="Times New Roman" w:eastAsia="Times New Roman" w:cs="Times New Roman"/>
          <w:sz w:val="24"/>
          <w:szCs w:val="24"/>
          <w:lang w:val="zh-CN"/>
        </w:rPr>
        <w:t xml:space="preserve"> фольклорных произведений своего народа (порадовать, поучить, использовать для игры), приводить примеры сказок, загадок, пословиц, колыбельных песен своего народа (других народов);</w:t>
      </w:r>
    </w:p>
    <w:p w14:paraId="54803CD8">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сравнивать произведения фольклора в близкородственных языках (тема, главная мысль, герои);</w:t>
      </w:r>
    </w:p>
    <w:p w14:paraId="56AB08CD">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сопоставлять названия произведения с его темой (о природе, истории, детях, о добре и зле);</w:t>
      </w:r>
    </w:p>
    <w:p w14:paraId="7A7D949C">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умения </w:t>
      </w:r>
      <w:r>
        <w:rPr>
          <w:rFonts w:ascii="Times New Roman" w:hAnsi="Times New Roman" w:eastAsia="Times New Roman" w:cs="Times New Roman"/>
          <w:sz w:val="24"/>
          <w:szCs w:val="24"/>
          <w:lang w:val="zh-CN"/>
        </w:rPr>
        <w:t>различать жанры небольших художественных произведений детской литературы своего народа (других народов) – стихотворение, рассказ;</w:t>
      </w:r>
    </w:p>
    <w:p w14:paraId="3EBB1357">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анализировать прочитанное литературное произведение: определять тему, главную цель, последовательность действий, средства художественной выразительности;</w:t>
      </w:r>
    </w:p>
    <w:p w14:paraId="29E1D563">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отвечать на вопросы по содержанию текста;</w:t>
      </w:r>
    </w:p>
    <w:p w14:paraId="57C3F634">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 xml:space="preserve">находить в тексте изобразительные и выразительные средства </w:t>
      </w:r>
      <w:r>
        <w:rPr>
          <w:rFonts w:ascii="Times New Roman" w:hAnsi="Times New Roman" w:eastAsia="Times New Roman" w:cs="Times New Roman"/>
          <w:sz w:val="24"/>
          <w:szCs w:val="24"/>
        </w:rPr>
        <w:t>чеченского</w:t>
      </w:r>
      <w:r>
        <w:rPr>
          <w:rFonts w:ascii="Times New Roman" w:hAnsi="Times New Roman" w:eastAsia="Times New Roman" w:cs="Times New Roman"/>
          <w:sz w:val="24"/>
          <w:szCs w:val="24"/>
          <w:lang w:val="zh-CN"/>
        </w:rPr>
        <w:t xml:space="preserve"> языка (эпитеты, сравнения, олицетворения);</w:t>
      </w:r>
    </w:p>
    <w:p w14:paraId="13C90E6C">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r>
        <w:rPr>
          <w:rFonts w:ascii="Times New Roman" w:hAnsi="Times New Roman" w:eastAsia="Times New Roman" w:cs="Times New Roman"/>
          <w:sz w:val="24"/>
          <w:szCs w:val="24"/>
        </w:rPr>
        <w:t>;</w:t>
      </w:r>
    </w:p>
    <w:p w14:paraId="233AFD6F">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определ</w:t>
      </w:r>
      <w:r>
        <w:rPr>
          <w:rFonts w:ascii="Times New Roman" w:hAnsi="Times New Roman" w:eastAsia="Times New Roman" w:cs="Times New Roman"/>
          <w:sz w:val="24"/>
          <w:szCs w:val="24"/>
        </w:rPr>
        <w:t>ение</w:t>
      </w:r>
      <w:r>
        <w:rPr>
          <w:rFonts w:ascii="Times New Roman" w:hAnsi="Times New Roman" w:eastAsia="Times New Roman" w:cs="Times New Roman"/>
          <w:sz w:val="24"/>
          <w:szCs w:val="24"/>
          <w:lang w:val="zh-CN"/>
        </w:rPr>
        <w:t xml:space="preserve"> цел</w:t>
      </w:r>
      <w:r>
        <w:rPr>
          <w:rFonts w:ascii="Times New Roman" w:hAnsi="Times New Roman" w:eastAsia="Times New Roman" w:cs="Times New Roman"/>
          <w:sz w:val="24"/>
          <w:szCs w:val="24"/>
        </w:rPr>
        <w:t>и</w:t>
      </w:r>
      <w:r>
        <w:rPr>
          <w:rFonts w:ascii="Times New Roman" w:hAnsi="Times New Roman" w:eastAsia="Times New Roman" w:cs="Times New Roman"/>
          <w:sz w:val="24"/>
          <w:szCs w:val="24"/>
          <w:lang w:val="zh-CN"/>
        </w:rPr>
        <w:t xml:space="preserve"> чтения различных текстов (художественных, научно-популярных, справочных);</w:t>
      </w:r>
    </w:p>
    <w:p w14:paraId="291947A5">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удовлетвор</w:t>
      </w:r>
      <w:r>
        <w:rPr>
          <w:rFonts w:ascii="Times New Roman" w:hAnsi="Times New Roman" w:eastAsia="Times New Roman" w:cs="Times New Roman"/>
          <w:sz w:val="24"/>
          <w:szCs w:val="24"/>
        </w:rPr>
        <w:t>ение</w:t>
      </w:r>
      <w:r>
        <w:rPr>
          <w:rFonts w:ascii="Times New Roman" w:hAnsi="Times New Roman" w:eastAsia="Times New Roman" w:cs="Times New Roman"/>
          <w:sz w:val="24"/>
          <w:szCs w:val="24"/>
          <w:lang w:val="zh-CN"/>
        </w:rPr>
        <w:t xml:space="preserve"> читательск</w:t>
      </w:r>
      <w:r>
        <w:rPr>
          <w:rFonts w:ascii="Times New Roman" w:hAnsi="Times New Roman" w:eastAsia="Times New Roman" w:cs="Times New Roman"/>
          <w:sz w:val="24"/>
          <w:szCs w:val="24"/>
        </w:rPr>
        <w:t xml:space="preserve">ого </w:t>
      </w:r>
      <w:r>
        <w:rPr>
          <w:rFonts w:ascii="Times New Roman" w:hAnsi="Times New Roman" w:eastAsia="Times New Roman" w:cs="Times New Roman"/>
          <w:sz w:val="24"/>
          <w:szCs w:val="24"/>
          <w:lang w:val="zh-CN"/>
        </w:rPr>
        <w:t>интерес</w:t>
      </w:r>
      <w:r>
        <w:rPr>
          <w:rFonts w:ascii="Times New Roman" w:hAnsi="Times New Roman" w:eastAsia="Times New Roman" w:cs="Times New Roman"/>
          <w:sz w:val="24"/>
          <w:szCs w:val="24"/>
        </w:rPr>
        <w:t>а</w:t>
      </w:r>
      <w:r>
        <w:rPr>
          <w:rFonts w:ascii="Times New Roman" w:hAnsi="Times New Roman" w:eastAsia="Times New Roman" w:cs="Times New Roman"/>
          <w:sz w:val="24"/>
          <w:szCs w:val="24"/>
          <w:lang w:val="zh-CN"/>
        </w:rPr>
        <w:t xml:space="preserve">, </w:t>
      </w:r>
      <w:r>
        <w:rPr>
          <w:rFonts w:ascii="Times New Roman" w:hAnsi="Times New Roman" w:eastAsia="Times New Roman" w:cs="Times New Roman"/>
          <w:sz w:val="24"/>
          <w:szCs w:val="24"/>
        </w:rPr>
        <w:t>поиск</w:t>
      </w:r>
      <w:r>
        <w:rPr>
          <w:rFonts w:ascii="Times New Roman" w:hAnsi="Times New Roman" w:eastAsia="Times New Roman" w:cs="Times New Roman"/>
          <w:sz w:val="24"/>
          <w:szCs w:val="24"/>
          <w:lang w:val="zh-CN"/>
        </w:rPr>
        <w:t xml:space="preserve"> информаци</w:t>
      </w:r>
      <w:r>
        <w:rPr>
          <w:rFonts w:ascii="Times New Roman" w:hAnsi="Times New Roman" w:eastAsia="Times New Roman" w:cs="Times New Roman"/>
          <w:sz w:val="24"/>
          <w:szCs w:val="24"/>
        </w:rPr>
        <w:t>и</w:t>
      </w:r>
      <w:r>
        <w:rPr>
          <w:rFonts w:ascii="Times New Roman" w:hAnsi="Times New Roman" w:eastAsia="Times New Roman" w:cs="Times New Roman"/>
          <w:sz w:val="24"/>
          <w:szCs w:val="24"/>
          <w:lang w:val="zh-CN"/>
        </w:rPr>
        <w:t>, расшир</w:t>
      </w:r>
      <w:r>
        <w:rPr>
          <w:rFonts w:ascii="Times New Roman" w:hAnsi="Times New Roman" w:eastAsia="Times New Roman" w:cs="Times New Roman"/>
          <w:sz w:val="24"/>
          <w:szCs w:val="24"/>
        </w:rPr>
        <w:t>ение</w:t>
      </w:r>
      <w:r>
        <w:rPr>
          <w:rFonts w:ascii="Times New Roman" w:hAnsi="Times New Roman" w:eastAsia="Times New Roman" w:cs="Times New Roman"/>
          <w:sz w:val="24"/>
          <w:szCs w:val="24"/>
          <w:lang w:val="zh-CN"/>
        </w:rPr>
        <w:t xml:space="preserve"> кругозор;</w:t>
      </w:r>
    </w:p>
    <w:p w14:paraId="49DE40E2">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использова</w:t>
      </w:r>
      <w:r>
        <w:rPr>
          <w:rFonts w:ascii="Times New Roman" w:hAnsi="Times New Roman" w:eastAsia="Times New Roman" w:cs="Times New Roman"/>
          <w:sz w:val="24"/>
          <w:szCs w:val="24"/>
        </w:rPr>
        <w:t>ние</w:t>
      </w:r>
      <w:r>
        <w:rPr>
          <w:rFonts w:ascii="Times New Roman" w:hAnsi="Times New Roman" w:eastAsia="Times New Roman" w:cs="Times New Roman"/>
          <w:sz w:val="24"/>
          <w:szCs w:val="24"/>
          <w:lang w:val="zh-CN"/>
        </w:rPr>
        <w:t xml:space="preserve"> различны</w:t>
      </w:r>
      <w:r>
        <w:rPr>
          <w:rFonts w:ascii="Times New Roman" w:hAnsi="Times New Roman" w:eastAsia="Times New Roman" w:cs="Times New Roman"/>
          <w:sz w:val="24"/>
          <w:szCs w:val="24"/>
        </w:rPr>
        <w:t>х</w:t>
      </w:r>
      <w:r>
        <w:rPr>
          <w:rFonts w:ascii="Times New Roman" w:hAnsi="Times New Roman" w:eastAsia="Times New Roman" w:cs="Times New Roman"/>
          <w:sz w:val="24"/>
          <w:szCs w:val="24"/>
          <w:lang w:val="zh-CN"/>
        </w:rPr>
        <w:t xml:space="preserve"> вид</w:t>
      </w:r>
      <w:r>
        <w:rPr>
          <w:rFonts w:ascii="Times New Roman" w:hAnsi="Times New Roman" w:eastAsia="Times New Roman" w:cs="Times New Roman"/>
          <w:sz w:val="24"/>
          <w:szCs w:val="24"/>
        </w:rPr>
        <w:t xml:space="preserve">ов </w:t>
      </w:r>
      <w:r>
        <w:rPr>
          <w:rFonts w:ascii="Times New Roman" w:hAnsi="Times New Roman" w:eastAsia="Times New Roman" w:cs="Times New Roman"/>
          <w:sz w:val="24"/>
          <w:szCs w:val="24"/>
          <w:lang w:val="zh-CN"/>
        </w:rPr>
        <w:t>чтения (ознакомительное, изучающее, выборочное, поисковое) для решения учебных и практических задач;</w:t>
      </w:r>
    </w:p>
    <w:p w14:paraId="6E6C03ED">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rPr>
        <w:t xml:space="preserve">умение </w:t>
      </w:r>
      <w:r>
        <w:rPr>
          <w:rFonts w:ascii="Times New Roman" w:hAnsi="Times New Roman" w:eastAsia="Times New Roman" w:cs="Times New Roman"/>
          <w:sz w:val="24"/>
          <w:szCs w:val="24"/>
          <w:lang w:val="zh-CN"/>
        </w:rPr>
        <w:t>ставить вопросы к тексту, составлять план для его пересказа, для написания изложений;</w:t>
      </w:r>
    </w:p>
    <w:p w14:paraId="40DF9588">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проявл</w:t>
      </w:r>
      <w:r>
        <w:rPr>
          <w:rFonts w:ascii="Times New Roman" w:hAnsi="Times New Roman" w:eastAsia="Times New Roman" w:cs="Times New Roman"/>
          <w:sz w:val="24"/>
          <w:szCs w:val="24"/>
        </w:rPr>
        <w:t>ение</w:t>
      </w:r>
      <w:r>
        <w:rPr>
          <w:rFonts w:ascii="Times New Roman" w:hAnsi="Times New Roman" w:eastAsia="Times New Roman" w:cs="Times New Roman"/>
          <w:sz w:val="24"/>
          <w:szCs w:val="24"/>
          <w:lang w:val="zh-CN"/>
        </w:rPr>
        <w:t xml:space="preserve"> интерес</w:t>
      </w:r>
      <w:r>
        <w:rPr>
          <w:rFonts w:ascii="Times New Roman" w:hAnsi="Times New Roman" w:eastAsia="Times New Roman" w:cs="Times New Roman"/>
          <w:sz w:val="24"/>
          <w:szCs w:val="24"/>
        </w:rPr>
        <w:t>а</w:t>
      </w:r>
      <w:r>
        <w:rPr>
          <w:rFonts w:ascii="Times New Roman" w:hAnsi="Times New Roman" w:eastAsia="Times New Roman" w:cs="Times New Roman"/>
          <w:sz w:val="24"/>
          <w:szCs w:val="24"/>
          <w:lang w:val="zh-CN"/>
        </w:rPr>
        <w:t xml:space="preserve"> к самостоятельному чтению, формулирова</w:t>
      </w:r>
      <w:r>
        <w:rPr>
          <w:rFonts w:ascii="Times New Roman" w:hAnsi="Times New Roman" w:eastAsia="Times New Roman" w:cs="Times New Roman"/>
          <w:sz w:val="24"/>
          <w:szCs w:val="24"/>
        </w:rPr>
        <w:t xml:space="preserve">ние </w:t>
      </w:r>
      <w:r>
        <w:rPr>
          <w:rFonts w:ascii="Times New Roman" w:hAnsi="Times New Roman" w:eastAsia="Times New Roman" w:cs="Times New Roman"/>
          <w:sz w:val="24"/>
          <w:szCs w:val="24"/>
          <w:lang w:val="zh-CN"/>
        </w:rPr>
        <w:t>сво</w:t>
      </w:r>
      <w:r>
        <w:rPr>
          <w:rFonts w:ascii="Times New Roman" w:hAnsi="Times New Roman" w:eastAsia="Times New Roman" w:cs="Times New Roman"/>
          <w:sz w:val="24"/>
          <w:szCs w:val="24"/>
        </w:rPr>
        <w:t>его</w:t>
      </w:r>
      <w:r>
        <w:rPr>
          <w:rFonts w:ascii="Times New Roman" w:hAnsi="Times New Roman" w:eastAsia="Times New Roman" w:cs="Times New Roman"/>
          <w:sz w:val="24"/>
          <w:szCs w:val="24"/>
          <w:lang w:val="zh-CN"/>
        </w:rPr>
        <w:t xml:space="preserve"> читательск</w:t>
      </w:r>
      <w:r>
        <w:rPr>
          <w:rFonts w:ascii="Times New Roman" w:hAnsi="Times New Roman" w:eastAsia="Times New Roman" w:cs="Times New Roman"/>
          <w:sz w:val="24"/>
          <w:szCs w:val="24"/>
        </w:rPr>
        <w:t>ого</w:t>
      </w:r>
      <w:r>
        <w:rPr>
          <w:rFonts w:ascii="Times New Roman" w:hAnsi="Times New Roman" w:eastAsia="Times New Roman" w:cs="Times New Roman"/>
          <w:sz w:val="24"/>
          <w:szCs w:val="24"/>
          <w:lang w:val="zh-CN"/>
        </w:rPr>
        <w:t xml:space="preserve"> ожидания, ориентируясь на имя автора, жанр произведения, иллюстрации к книге;</w:t>
      </w:r>
    </w:p>
    <w:p w14:paraId="5C7854C0">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ч</w:t>
      </w:r>
      <w:r>
        <w:rPr>
          <w:rFonts w:ascii="Times New Roman" w:hAnsi="Times New Roman" w:eastAsia="Times New Roman" w:cs="Times New Roman"/>
          <w:sz w:val="24"/>
          <w:szCs w:val="24"/>
        </w:rPr>
        <w:t>тение</w:t>
      </w:r>
      <w:r>
        <w:rPr>
          <w:rFonts w:ascii="Times New Roman" w:hAnsi="Times New Roman" w:eastAsia="Times New Roman" w:cs="Times New Roman"/>
          <w:sz w:val="24"/>
          <w:szCs w:val="24"/>
          <w:lang w:val="zh-CN"/>
        </w:rPr>
        <w:t xml:space="preserve"> произведения фольклора по ролям, участвовать в их драматизации;</w:t>
      </w:r>
    </w:p>
    <w:p w14:paraId="0F583B7F">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участ</w:t>
      </w:r>
      <w:r>
        <w:rPr>
          <w:rFonts w:ascii="Times New Roman" w:hAnsi="Times New Roman" w:eastAsia="Times New Roman" w:cs="Times New Roman"/>
          <w:sz w:val="24"/>
          <w:szCs w:val="24"/>
        </w:rPr>
        <w:t>ие</w:t>
      </w:r>
      <w:r>
        <w:rPr>
          <w:rFonts w:ascii="Times New Roman" w:hAnsi="Times New Roman" w:eastAsia="Times New Roman" w:cs="Times New Roman"/>
          <w:sz w:val="24"/>
          <w:szCs w:val="24"/>
          <w:lang w:val="zh-CN"/>
        </w:rPr>
        <w:t xml:space="preserve"> в дискуссиях со сверстниками на литературные темы, приводить доказательства своей точки зрения;</w:t>
      </w:r>
    </w:p>
    <w:p w14:paraId="46EF2046">
      <w:pPr>
        <w:widowControl w:val="0"/>
        <w:numPr>
          <w:ilvl w:val="0"/>
          <w:numId w:val="7"/>
        </w:numPr>
        <w:tabs>
          <w:tab w:val="left" w:pos="1134"/>
        </w:tabs>
        <w:autoSpaceDE w:val="0"/>
        <w:autoSpaceDN w:val="0"/>
        <w:spacing w:after="0" w:line="240" w:lineRule="auto"/>
        <w:ind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выполн</w:t>
      </w:r>
      <w:r>
        <w:rPr>
          <w:rFonts w:ascii="Times New Roman" w:hAnsi="Times New Roman" w:eastAsia="Times New Roman" w:cs="Times New Roman"/>
          <w:sz w:val="24"/>
          <w:szCs w:val="24"/>
        </w:rPr>
        <w:t>ение</w:t>
      </w:r>
      <w:r>
        <w:rPr>
          <w:rFonts w:ascii="Times New Roman" w:hAnsi="Times New Roman" w:eastAsia="Times New Roman" w:cs="Times New Roman"/>
          <w:sz w:val="24"/>
          <w:szCs w:val="24"/>
          <w:lang w:val="zh-CN"/>
        </w:rPr>
        <w:t xml:space="preserve"> творчески</w:t>
      </w:r>
      <w:r>
        <w:rPr>
          <w:rFonts w:ascii="Times New Roman" w:hAnsi="Times New Roman" w:eastAsia="Times New Roman" w:cs="Times New Roman"/>
          <w:sz w:val="24"/>
          <w:szCs w:val="24"/>
        </w:rPr>
        <w:t>х</w:t>
      </w:r>
      <w:r>
        <w:rPr>
          <w:rFonts w:ascii="Times New Roman" w:hAnsi="Times New Roman" w:eastAsia="Times New Roman" w:cs="Times New Roman"/>
          <w:sz w:val="24"/>
          <w:szCs w:val="24"/>
          <w:lang w:val="zh-CN"/>
        </w:rPr>
        <w:t xml:space="preserve"> работ на фольклорном материале (продолжение сказки, сочинение загадки, пересказ с изменением действующего лица).</w:t>
      </w:r>
    </w:p>
    <w:p w14:paraId="5EB5EC8D">
      <w:pPr>
        <w:widowControl w:val="0"/>
        <w:tabs>
          <w:tab w:val="left" w:pos="1134"/>
        </w:tabs>
        <w:autoSpaceDE w:val="0"/>
        <w:autoSpaceDN w:val="0"/>
        <w:spacing w:after="0" w:line="240" w:lineRule="auto"/>
        <w:rPr>
          <w:rFonts w:ascii="Times New Roman" w:hAnsi="Times New Roman" w:eastAsia="Times New Roman" w:cs="Times New Roman"/>
          <w:b/>
          <w:bCs/>
          <w:sz w:val="24"/>
          <w:szCs w:val="24"/>
        </w:rPr>
      </w:pPr>
    </w:p>
    <w:p w14:paraId="0440D63C">
      <w:pPr>
        <w:widowControl w:val="0"/>
        <w:tabs>
          <w:tab w:val="left" w:pos="1134"/>
        </w:tabs>
        <w:autoSpaceDE w:val="0"/>
        <w:autoSpaceDN w:val="0"/>
        <w:spacing w:after="0"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Предметные результаты по классам</w:t>
      </w:r>
    </w:p>
    <w:p w14:paraId="46677CAF">
      <w:pPr>
        <w:widowControl w:val="0"/>
        <w:tabs>
          <w:tab w:val="left" w:pos="1134"/>
        </w:tabs>
        <w:autoSpaceDE w:val="0"/>
        <w:autoSpaceDN w:val="0"/>
        <w:spacing w:after="0" w:line="240" w:lineRule="auto"/>
        <w:rPr>
          <w:rFonts w:ascii="Times New Roman" w:hAnsi="Times New Roman" w:eastAsia="Times New Roman" w:cs="Times New Roman"/>
          <w:b/>
          <w:bCs/>
          <w:sz w:val="24"/>
          <w:szCs w:val="24"/>
        </w:rPr>
      </w:pPr>
    </w:p>
    <w:p w14:paraId="0B272AF5">
      <w:pPr>
        <w:widowControl w:val="0"/>
        <w:autoSpaceDE w:val="0"/>
        <w:autoSpaceDN w:val="0"/>
        <w:spacing w:after="0" w:line="240" w:lineRule="auto"/>
        <w:jc w:val="both"/>
        <w:rPr>
          <w:rFonts w:ascii="Times New Roman" w:hAnsi="Times New Roman" w:eastAsia="Calibri" w:cs="Times New Roman"/>
          <w:b/>
          <w:bCs/>
          <w:sz w:val="24"/>
          <w:szCs w:val="24"/>
        </w:rPr>
      </w:pPr>
      <w:r>
        <w:rPr>
          <w:rFonts w:ascii="Times New Roman" w:hAnsi="Times New Roman" w:eastAsia="Calibri" w:cs="Times New Roman"/>
          <w:b/>
          <w:bCs/>
          <w:sz w:val="24"/>
          <w:szCs w:val="24"/>
        </w:rPr>
        <w:t>1 КЛАСС</w:t>
      </w:r>
    </w:p>
    <w:p w14:paraId="78A7A343">
      <w:pPr>
        <w:tabs>
          <w:tab w:val="left" w:pos="1134"/>
        </w:tabs>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Обучающийся научится:</w:t>
      </w:r>
    </w:p>
    <w:p w14:paraId="522F2C43">
      <w:pPr>
        <w:widowControl w:val="0"/>
        <w:numPr>
          <w:ilvl w:val="0"/>
          <w:numId w:val="8"/>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владеть элементарными </w:t>
      </w:r>
      <w:r>
        <w:rPr>
          <w:rFonts w:ascii="Times New Roman" w:hAnsi="Times New Roman" w:eastAsia="Times New Roman" w:cs="Times New Roman"/>
          <w:sz w:val="24"/>
          <w:szCs w:val="24"/>
        </w:rPr>
        <w:t>приемами</w:t>
      </w:r>
      <w:r>
        <w:rPr>
          <w:rFonts w:ascii="Times New Roman" w:hAnsi="Times New Roman" w:eastAsia="Times New Roman" w:cs="Times New Roman"/>
          <w:sz w:val="24"/>
          <w:szCs w:val="24"/>
          <w:lang w:val="zh-CN"/>
        </w:rPr>
        <w:t xml:space="preserve"> интерпретации произведений чеченской литературы;</w:t>
      </w:r>
    </w:p>
    <w:p w14:paraId="76C1E7F8">
      <w:pPr>
        <w:widowControl w:val="0"/>
        <w:numPr>
          <w:ilvl w:val="0"/>
          <w:numId w:val="8"/>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применять опыт чтения произведений чеченской литературы для речевого самосовершенствования: участвовать в обсуждении прослушанного</w:t>
      </w:r>
      <w:r>
        <w:rPr>
          <w:rFonts w:ascii="Times New Roman" w:hAnsi="Times New Roman" w:eastAsia="Times New Roman" w:cs="Times New Roman"/>
          <w:sz w:val="24"/>
          <w:szCs w:val="24"/>
        </w:rPr>
        <w:t> </w:t>
      </w:r>
      <w:r>
        <w:rPr>
          <w:rFonts w:ascii="Times New Roman" w:hAnsi="Times New Roman" w:eastAsia="Times New Roman" w:cs="Times New Roman"/>
          <w:sz w:val="24"/>
          <w:szCs w:val="24"/>
          <w:lang w:val="zh-CN"/>
        </w:rPr>
        <w: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прочитанного текста;</w:t>
      </w:r>
    </w:p>
    <w:p w14:paraId="07ED08F0">
      <w:pPr>
        <w:widowControl w:val="0"/>
        <w:numPr>
          <w:ilvl w:val="0"/>
          <w:numId w:val="8"/>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использовать словарь учебника для получения дополнительной информации о значении слова;</w:t>
      </w:r>
    </w:p>
    <w:p w14:paraId="2B7C8BC5">
      <w:pPr>
        <w:widowControl w:val="0"/>
        <w:numPr>
          <w:ilvl w:val="0"/>
          <w:numId w:val="8"/>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читать наизусть стихотворные произведения по собственному выбору</w:t>
      </w:r>
      <w:r>
        <w:rPr>
          <w:rFonts w:ascii="Times New Roman" w:hAnsi="Times New Roman" w:eastAsia="Times New Roman" w:cs="Times New Roman"/>
          <w:sz w:val="24"/>
          <w:szCs w:val="24"/>
        </w:rPr>
        <w:t>;</w:t>
      </w:r>
    </w:p>
    <w:p w14:paraId="640AE153">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 xml:space="preserve">читать вслух плавно, безотрывно по слогам и целыми словами, учитывая индивидуальный темп чтения; </w:t>
      </w:r>
    </w:p>
    <w:p w14:paraId="1073286A">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понимать содержание коротких произведений, воспринятых на слух, а также прочитанных в классе, выделять в них основные логические части;</w:t>
      </w:r>
    </w:p>
    <w:p w14:paraId="2CE21644">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читать про себя маркированные места текста, осознавая смысл прочитанного;</w:t>
      </w:r>
    </w:p>
    <w:p w14:paraId="787D0B89">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рассказывать наизусть 3–4 стихотворения разных авторов;</w:t>
      </w:r>
    </w:p>
    <w:p w14:paraId="703088FE">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находить в книге страницу «Содержание» или «Оглавление»; находить нужное произведение в книге, ориентируясь на «Содержание»;</w:t>
      </w:r>
    </w:p>
    <w:p w14:paraId="11046CCA">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задавать вопросы по тексту произведения и отвечать на вопросы, используя текст;</w:t>
      </w:r>
    </w:p>
    <w:p w14:paraId="71CE463D">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отличать прозаическое произведение от стихотворного;</w:t>
      </w:r>
    </w:p>
    <w:p w14:paraId="11698F98">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различать малые жанры фольклора: загадку, считалку, скороговорку</w:t>
      </w:r>
      <w:r>
        <w:rPr>
          <w:rFonts w:ascii="Times New Roman" w:hAnsi="Times New Roman" w:eastAsia="Calibri" w:cs="Times New Roman"/>
          <w:sz w:val="24"/>
          <w:szCs w:val="24"/>
          <w:lang w:eastAsia="ru-RU"/>
        </w:rPr>
        <w:t>, пословицу, колыбельную песню</w:t>
      </w:r>
      <w:r>
        <w:rPr>
          <w:rFonts w:ascii="Times New Roman" w:hAnsi="Times New Roman" w:eastAsia="Calibri" w:cs="Times New Roman"/>
          <w:sz w:val="24"/>
          <w:szCs w:val="24"/>
        </w:rPr>
        <w:t>;</w:t>
      </w:r>
    </w:p>
    <w:p w14:paraId="19B67065">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14:paraId="070292AF">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 xml:space="preserve">различать сюжетно-композиционные особенности </w:t>
      </w:r>
      <w:r>
        <w:rPr>
          <w:rFonts w:ascii="Times New Roman" w:hAnsi="Times New Roman" w:eastAsia="Calibri" w:cs="Times New Roman"/>
          <w:sz w:val="24"/>
          <w:szCs w:val="24"/>
          <w:lang w:val="tt-RU"/>
        </w:rPr>
        <w:t>сказок</w:t>
      </w:r>
      <w:r>
        <w:rPr>
          <w:rFonts w:ascii="Times New Roman" w:hAnsi="Times New Roman" w:eastAsia="Calibri" w:cs="Times New Roman"/>
          <w:sz w:val="24"/>
          <w:szCs w:val="24"/>
        </w:rPr>
        <w:t>;</w:t>
      </w:r>
    </w:p>
    <w:p w14:paraId="08C1FBB3">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понимать содержание прочитанного; осознанно выбирать интонацию, темп чтения и необходимые паузы в соответствии с особенностями текста;</w:t>
      </w:r>
    </w:p>
    <w:p w14:paraId="14E1B761">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читать художественное произведение (его фрагменты) по ролям и по цепочке;</w:t>
      </w:r>
    </w:p>
    <w:p w14:paraId="3244C44E">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r>
        <w:rPr>
          <w:rFonts w:ascii="Times New Roman" w:hAnsi="Times New Roman" w:eastAsia="Calibri" w:cs="Times New Roman"/>
          <w:sz w:val="24"/>
          <w:szCs w:val="24"/>
          <w:lang w:val="en-US"/>
        </w:rPr>
        <w:t>;</w:t>
      </w:r>
    </w:p>
    <w:p w14:paraId="132BA36E">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14:paraId="0C296431">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eastAsia="ru-RU"/>
        </w:rPr>
      </w:pPr>
      <w:r>
        <w:rPr>
          <w:rFonts w:ascii="Times New Roman" w:hAnsi="Times New Roman" w:eastAsia="Calibri" w:cs="Times New Roman"/>
          <w:sz w:val="24"/>
          <w:szCs w:val="24"/>
        </w:rPr>
        <w:t>находить иллюстрации, подходящие к конкретным текстам, сравнивать тексты и иллюстрации</w:t>
      </w:r>
      <w:r>
        <w:rPr>
          <w:rFonts w:ascii="Times New Roman" w:hAnsi="Times New Roman" w:eastAsia="Calibri" w:cs="Times New Roman"/>
          <w:sz w:val="24"/>
          <w:szCs w:val="24"/>
          <w:lang w:eastAsia="ru-RU"/>
        </w:rPr>
        <w:t>;</w:t>
      </w:r>
    </w:p>
    <w:p w14:paraId="2AF56C3E">
      <w:pPr>
        <w:numPr>
          <w:ilvl w:val="1"/>
          <w:numId w:val="9"/>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lang w:eastAsia="ru-RU"/>
        </w:rPr>
        <w:t>подбирать к произведениям репродукции картин, музыку, соответствующую идее произведения.</w:t>
      </w:r>
    </w:p>
    <w:p w14:paraId="24464218">
      <w:pPr>
        <w:spacing w:after="0" w:line="240" w:lineRule="auto"/>
        <w:jc w:val="both"/>
        <w:rPr>
          <w:rFonts w:ascii="Times New Roman" w:hAnsi="Times New Roman" w:eastAsia="Calibri" w:cs="Times New Roman"/>
          <w:sz w:val="24"/>
          <w:szCs w:val="24"/>
          <w:lang w:eastAsia="ru-RU"/>
        </w:rPr>
      </w:pPr>
    </w:p>
    <w:p w14:paraId="366255B5">
      <w:pPr>
        <w:spacing w:after="0" w:line="240" w:lineRule="auto"/>
        <w:jc w:val="both"/>
        <w:rPr>
          <w:rFonts w:ascii="Times New Roman" w:hAnsi="Times New Roman" w:eastAsia="Calibri" w:cs="Times New Roman"/>
          <w:b/>
          <w:bCs/>
          <w:sz w:val="24"/>
          <w:szCs w:val="24"/>
        </w:rPr>
      </w:pPr>
      <w:r>
        <w:rPr>
          <w:rFonts w:ascii="Times New Roman" w:hAnsi="Times New Roman" w:eastAsia="Calibri" w:cs="Times New Roman"/>
          <w:b/>
          <w:bCs/>
          <w:sz w:val="24"/>
          <w:szCs w:val="24"/>
        </w:rPr>
        <w:t>2 КЛАСС</w:t>
      </w:r>
    </w:p>
    <w:p w14:paraId="757EC310">
      <w:pPr>
        <w:tabs>
          <w:tab w:val="left" w:pos="1134"/>
        </w:tabs>
        <w:spacing w:after="0" w:line="240" w:lineRule="auto"/>
        <w:ind w:firstLine="709"/>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Обучающийся </w:t>
      </w:r>
      <w:r>
        <w:rPr>
          <w:rFonts w:ascii="Times New Roman" w:hAnsi="Times New Roman" w:eastAsia="Times New Roman" w:cs="Times New Roman"/>
          <w:bCs/>
          <w:sz w:val="24"/>
          <w:szCs w:val="24"/>
          <w:lang w:eastAsia="ru-RU"/>
        </w:rPr>
        <w:t>научится:</w:t>
      </w:r>
    </w:p>
    <w:p w14:paraId="1B0E3380">
      <w:pPr>
        <w:widowControl w:val="0"/>
        <w:numPr>
          <w:ilvl w:val="0"/>
          <w:numId w:val="10"/>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ориентироваться в нравственном содержании прочитанного, соотносить поступки героев с нравственными нормами;</w:t>
      </w:r>
    </w:p>
    <w:p w14:paraId="0ADA848E">
      <w:pPr>
        <w:widowControl w:val="0"/>
        <w:numPr>
          <w:ilvl w:val="0"/>
          <w:numId w:val="10"/>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совершенствовать в процессе чтения произведений чеченской литературы читательские умения: читать вслух и про себя, владеть элементарными </w:t>
      </w:r>
      <w:r>
        <w:rPr>
          <w:rFonts w:ascii="Times New Roman" w:hAnsi="Times New Roman" w:eastAsia="Times New Roman" w:cs="Times New Roman"/>
          <w:sz w:val="24"/>
          <w:szCs w:val="24"/>
        </w:rPr>
        <w:t>приемами</w:t>
      </w:r>
      <w:r>
        <w:rPr>
          <w:rFonts w:ascii="Times New Roman" w:hAnsi="Times New Roman" w:eastAsia="Times New Roman" w:cs="Times New Roman"/>
          <w:sz w:val="24"/>
          <w:szCs w:val="24"/>
          <w:lang w:val="zh-CN"/>
        </w:rPr>
        <w:t xml:space="preserve"> интерпретации художественных и учебных текстов;</w:t>
      </w:r>
    </w:p>
    <w:p w14:paraId="7C1BE0E6">
      <w:pPr>
        <w:widowControl w:val="0"/>
        <w:numPr>
          <w:ilvl w:val="0"/>
          <w:numId w:val="10"/>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применять опыт чтения произведений чеченской литературы для речевого самосовершенствования: участвовать в обсуждении прослушанного</w:t>
      </w:r>
      <w:r>
        <w:rPr>
          <w:rFonts w:ascii="Times New Roman" w:hAnsi="Times New Roman" w:eastAsia="Times New Roman" w:cs="Times New Roman"/>
          <w:sz w:val="24"/>
          <w:szCs w:val="24"/>
        </w:rPr>
        <w:t> </w:t>
      </w:r>
      <w:r>
        <w:rPr>
          <w:rFonts w:ascii="Times New Roman" w:hAnsi="Times New Roman" w:eastAsia="Times New Roman" w:cs="Times New Roman"/>
          <w:sz w:val="24"/>
          <w:szCs w:val="24"/>
          <w:lang w:val="zh-CN"/>
        </w:rPr>
        <w: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zh-CN"/>
        </w:rPr>
        <w:t>прочитанного текста, доказывать и подтверждать собственное мнение ссылками на текст;</w:t>
      </w:r>
    </w:p>
    <w:p w14:paraId="548FC2ED">
      <w:pPr>
        <w:widowControl w:val="0"/>
        <w:numPr>
          <w:ilvl w:val="0"/>
          <w:numId w:val="10"/>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обогащать собственный круг чтения;</w:t>
      </w:r>
    </w:p>
    <w:p w14:paraId="2A35E32D">
      <w:pPr>
        <w:widowControl w:val="0"/>
        <w:numPr>
          <w:ilvl w:val="0"/>
          <w:numId w:val="10"/>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соотносить впечатления от прочитанных и прослушанных произведений с впечатлениями от других видов искусства</w:t>
      </w:r>
      <w:r>
        <w:rPr>
          <w:rFonts w:ascii="Times New Roman" w:hAnsi="Times New Roman" w:eastAsia="Times New Roman" w:cs="Times New Roman"/>
          <w:sz w:val="24"/>
          <w:szCs w:val="24"/>
        </w:rPr>
        <w:t>;</w:t>
      </w:r>
    </w:p>
    <w:p w14:paraId="70591075">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читать целыми словами вслух, постепенно увеличивая скорость чтения в соответствии с индивидуальными возможностями;</w:t>
      </w:r>
    </w:p>
    <w:p w14:paraId="23D953EA">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читать про себя в процессе первичного ознакомительного чтения, выборочного чтения и повторного изучающего чтения;</w:t>
      </w:r>
    </w:p>
    <w:p w14:paraId="6374F1C7">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строить короткое монологическое высказывание: краткий и развернутый ответ на вопрос учителя;</w:t>
      </w:r>
    </w:p>
    <w:p w14:paraId="186C3ADC">
      <w:pPr>
        <w:numPr>
          <w:ilvl w:val="1"/>
          <w:numId w:val="11"/>
        </w:numPr>
        <w:tabs>
          <w:tab w:val="left" w:pos="1134"/>
        </w:tabs>
        <w:spacing w:after="0" w:line="24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слушать собеседника (учителя и одноклассников): не повторять уже прозвучавший ответ, дополнять чужой ответ новым содержанием;</w:t>
      </w:r>
    </w:p>
    <w:p w14:paraId="0B1ABC0D">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называть имена 2–3 классиков чеченской литературы;</w:t>
      </w:r>
    </w:p>
    <w:p w14:paraId="1BAD060F">
      <w:pPr>
        <w:numPr>
          <w:ilvl w:val="1"/>
          <w:numId w:val="11"/>
        </w:numPr>
        <w:tabs>
          <w:tab w:val="left" w:pos="1134"/>
        </w:tabs>
        <w:spacing w:after="0" w:line="24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называть имена 2–3 современных писателей (поэтов);</w:t>
      </w:r>
    </w:p>
    <w:p w14:paraId="57CE1DED">
      <w:pPr>
        <w:numPr>
          <w:ilvl w:val="1"/>
          <w:numId w:val="11"/>
        </w:numPr>
        <w:tabs>
          <w:tab w:val="left" w:pos="1134"/>
        </w:tabs>
        <w:spacing w:after="0" w:line="240" w:lineRule="auto"/>
        <w:ind w:left="0"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перечислять названия произведений и коротко пересказывать их содержание;</w:t>
      </w:r>
    </w:p>
    <w:p w14:paraId="195EFAF2">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перечислять названия произведений любимого автора и коротко пересказывать их содержание;</w:t>
      </w:r>
    </w:p>
    <w:p w14:paraId="6BCDD454">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определять тему и выделять главную мысль произведения (с помощью учителя);</w:t>
      </w:r>
    </w:p>
    <w:p w14:paraId="5257801E">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оценивать и характеризовать героев произведения (их имена, портреты, речь) и их поступки;</w:t>
      </w:r>
    </w:p>
    <w:p w14:paraId="01DAE46E">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пользоваться толковым словарем для определения значений слов;</w:t>
      </w:r>
    </w:p>
    <w:p w14:paraId="457A0828">
      <w:pPr>
        <w:numPr>
          <w:ilvl w:val="1"/>
          <w:numId w:val="11"/>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развивать навыки аудирования на основе целенаправленного восприятия текста, который читает учитель;</w:t>
      </w:r>
    </w:p>
    <w:p w14:paraId="7597C936">
      <w:pPr>
        <w:numPr>
          <w:ilvl w:val="1"/>
          <w:numId w:val="12"/>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устно выражать свое отношение к содержанию прочитанного;</w:t>
      </w:r>
    </w:p>
    <w:p w14:paraId="5B0F15ED">
      <w:pPr>
        <w:numPr>
          <w:ilvl w:val="1"/>
          <w:numId w:val="12"/>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читать наизусть 6–8 стихотворений разных авторов (по выбору);</w:t>
      </w:r>
    </w:p>
    <w:p w14:paraId="6CC901EE">
      <w:pPr>
        <w:numPr>
          <w:ilvl w:val="1"/>
          <w:numId w:val="12"/>
        </w:numPr>
        <w:tabs>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пересказывать текст небольшого объема;</w:t>
      </w:r>
    </w:p>
    <w:p w14:paraId="765C09AF">
      <w:pPr>
        <w:pStyle w:val="50"/>
        <w:numPr>
          <w:ilvl w:val="0"/>
          <w:numId w:val="13"/>
        </w:numPr>
        <w:tabs>
          <w:tab w:val="left" w:pos="1134"/>
        </w:tabs>
        <w:ind w:left="0"/>
        <w:rPr>
          <w:rFonts w:eastAsia="Calibri"/>
          <w:sz w:val="24"/>
          <w:szCs w:val="24"/>
          <w:lang w:val="tt-RU"/>
        </w:rPr>
      </w:pPr>
      <w:r>
        <w:rPr>
          <w:rFonts w:eastAsia="Calibri"/>
          <w:sz w:val="24"/>
          <w:szCs w:val="24"/>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14:paraId="43EC7316">
      <w:pPr>
        <w:pStyle w:val="50"/>
        <w:numPr>
          <w:ilvl w:val="0"/>
          <w:numId w:val="13"/>
        </w:numPr>
        <w:tabs>
          <w:tab w:val="left" w:pos="1134"/>
        </w:tabs>
        <w:ind w:left="0"/>
        <w:rPr>
          <w:rFonts w:eastAsia="Calibri"/>
          <w:sz w:val="24"/>
          <w:szCs w:val="24"/>
          <w:lang w:val="tt-RU"/>
        </w:rPr>
      </w:pPr>
      <w:r>
        <w:rPr>
          <w:rFonts w:eastAsia="Calibri"/>
          <w:sz w:val="24"/>
          <w:szCs w:val="24"/>
        </w:rPr>
        <w:t>привлекать к работе на уроках тексты хрестоматии, а также книг из домашней и школьной библиотек;</w:t>
      </w:r>
    </w:p>
    <w:p w14:paraId="6107FE36">
      <w:pPr>
        <w:pStyle w:val="50"/>
        <w:numPr>
          <w:ilvl w:val="0"/>
          <w:numId w:val="13"/>
        </w:numPr>
        <w:tabs>
          <w:tab w:val="left" w:pos="1134"/>
        </w:tabs>
        <w:ind w:left="0"/>
        <w:rPr>
          <w:rFonts w:eastAsia="Calibri"/>
          <w:sz w:val="24"/>
          <w:szCs w:val="24"/>
        </w:rPr>
      </w:pPr>
      <w:r>
        <w:rPr>
          <w:rFonts w:eastAsia="Calibri"/>
          <w:sz w:val="24"/>
          <w:szCs w:val="24"/>
        </w:rPr>
        <w:t>задавать вопросы по тексту произведения и отвечать на вопросы;</w:t>
      </w:r>
    </w:p>
    <w:p w14:paraId="0AB05B0D">
      <w:pPr>
        <w:pStyle w:val="50"/>
        <w:numPr>
          <w:ilvl w:val="0"/>
          <w:numId w:val="13"/>
        </w:numPr>
        <w:tabs>
          <w:tab w:val="left" w:pos="1134"/>
        </w:tabs>
        <w:ind w:left="0"/>
        <w:rPr>
          <w:rFonts w:eastAsia="Calibri"/>
          <w:sz w:val="24"/>
          <w:szCs w:val="24"/>
          <w:lang w:val="tt-RU"/>
        </w:rPr>
      </w:pPr>
      <w:r>
        <w:rPr>
          <w:rFonts w:eastAsia="Calibri"/>
          <w:sz w:val="24"/>
          <w:szCs w:val="24"/>
        </w:rPr>
        <w:t>различать сказку и рассказ;</w:t>
      </w:r>
    </w:p>
    <w:p w14:paraId="2AA1B7BF">
      <w:pPr>
        <w:pStyle w:val="50"/>
        <w:numPr>
          <w:ilvl w:val="0"/>
          <w:numId w:val="13"/>
        </w:numPr>
        <w:tabs>
          <w:tab w:val="left" w:pos="1134"/>
        </w:tabs>
        <w:ind w:left="0"/>
        <w:rPr>
          <w:rFonts w:eastAsia="Calibri"/>
          <w:sz w:val="24"/>
          <w:szCs w:val="24"/>
          <w:lang w:val="tt-RU"/>
        </w:rPr>
      </w:pPr>
      <w:r>
        <w:rPr>
          <w:rFonts w:eastAsia="Calibri"/>
          <w:sz w:val="24"/>
          <w:szCs w:val="24"/>
        </w:rPr>
        <w:t>обнаруживать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14:paraId="1912F2CE">
      <w:pPr>
        <w:pStyle w:val="50"/>
        <w:numPr>
          <w:ilvl w:val="0"/>
          <w:numId w:val="13"/>
        </w:numPr>
        <w:tabs>
          <w:tab w:val="left" w:pos="1134"/>
        </w:tabs>
        <w:ind w:left="0"/>
        <w:rPr>
          <w:rFonts w:eastAsia="Calibri"/>
          <w:sz w:val="24"/>
          <w:szCs w:val="24"/>
        </w:rPr>
      </w:pPr>
      <w:r>
        <w:rPr>
          <w:rFonts w:eastAsia="Calibri"/>
          <w:sz w:val="24"/>
          <w:szCs w:val="24"/>
        </w:rPr>
        <w:t>понимать, в чем особенность поэтического восприятия мира;</w:t>
      </w:r>
    </w:p>
    <w:p w14:paraId="06F98934">
      <w:pPr>
        <w:pStyle w:val="50"/>
        <w:numPr>
          <w:ilvl w:val="0"/>
          <w:numId w:val="13"/>
        </w:numPr>
        <w:tabs>
          <w:tab w:val="left" w:pos="1134"/>
        </w:tabs>
        <w:ind w:left="0"/>
        <w:rPr>
          <w:rFonts w:eastAsia="Calibri"/>
          <w:sz w:val="24"/>
          <w:szCs w:val="24"/>
        </w:rPr>
      </w:pPr>
      <w:r>
        <w:rPr>
          <w:rFonts w:eastAsia="Calibri"/>
          <w:sz w:val="24"/>
          <w:szCs w:val="24"/>
        </w:rPr>
        <w:t>обнаруживать, что поэтическое мировосприятие может быть выражено не только в стихотворных текстах, но и в прозе;</w:t>
      </w:r>
    </w:p>
    <w:p w14:paraId="2E11447E">
      <w:pPr>
        <w:pStyle w:val="50"/>
        <w:numPr>
          <w:ilvl w:val="0"/>
          <w:numId w:val="13"/>
        </w:numPr>
        <w:tabs>
          <w:tab w:val="left" w:pos="1134"/>
        </w:tabs>
        <w:ind w:left="0"/>
        <w:rPr>
          <w:rFonts w:eastAsia="Calibri"/>
          <w:sz w:val="24"/>
          <w:szCs w:val="24"/>
        </w:rPr>
      </w:pPr>
      <w:r>
        <w:rPr>
          <w:rFonts w:eastAsia="Calibri"/>
          <w:sz w:val="24"/>
          <w:szCs w:val="24"/>
        </w:rPr>
        <w:t>понимать содержание прочитанного;</w:t>
      </w:r>
    </w:p>
    <w:p w14:paraId="677D5CE1">
      <w:pPr>
        <w:pStyle w:val="50"/>
        <w:numPr>
          <w:ilvl w:val="0"/>
          <w:numId w:val="13"/>
        </w:numPr>
        <w:tabs>
          <w:tab w:val="left" w:pos="1134"/>
        </w:tabs>
        <w:ind w:left="0"/>
        <w:rPr>
          <w:rFonts w:eastAsia="Calibri"/>
          <w:sz w:val="24"/>
          <w:szCs w:val="24"/>
          <w:lang w:val="tt-RU"/>
        </w:rPr>
      </w:pPr>
      <w:r>
        <w:rPr>
          <w:rFonts w:eastAsia="Calibri"/>
          <w:sz w:val="24"/>
          <w:szCs w:val="24"/>
        </w:rPr>
        <w:t>осознанно выбирать интонацию, темп чтения и необходимые паузы в соответствии с особенностями текста;</w:t>
      </w:r>
    </w:p>
    <w:p w14:paraId="4F610C0A">
      <w:pPr>
        <w:pStyle w:val="50"/>
        <w:numPr>
          <w:ilvl w:val="0"/>
          <w:numId w:val="13"/>
        </w:numPr>
        <w:tabs>
          <w:tab w:val="left" w:pos="1134"/>
        </w:tabs>
        <w:ind w:left="0"/>
        <w:rPr>
          <w:rFonts w:eastAsia="Calibri"/>
          <w:sz w:val="24"/>
          <w:szCs w:val="24"/>
          <w:lang w:val="tt-RU"/>
        </w:rPr>
      </w:pPr>
      <w:r>
        <w:rPr>
          <w:rFonts w:eastAsia="Calibri"/>
          <w:sz w:val="24"/>
          <w:szCs w:val="24"/>
        </w:rPr>
        <w:t>читать художественное произведение по ролям и по цепочке;</w:t>
      </w:r>
    </w:p>
    <w:p w14:paraId="5917AF7A">
      <w:pPr>
        <w:pStyle w:val="50"/>
        <w:numPr>
          <w:ilvl w:val="0"/>
          <w:numId w:val="13"/>
        </w:numPr>
        <w:tabs>
          <w:tab w:val="left" w:pos="851"/>
          <w:tab w:val="left" w:pos="1134"/>
        </w:tabs>
        <w:ind w:left="0"/>
        <w:rPr>
          <w:rFonts w:eastAsia="Calibri"/>
          <w:sz w:val="24"/>
          <w:szCs w:val="24"/>
          <w:lang w:val="tt-RU"/>
        </w:rPr>
      </w:pPr>
      <w:r>
        <w:rPr>
          <w:rFonts w:eastAsia="Calibri"/>
          <w:sz w:val="24"/>
          <w:szCs w:val="24"/>
        </w:rPr>
        <w:t>эмоционально воспринимать на слух художественные произведения, определенные программой;</w:t>
      </w:r>
    </w:p>
    <w:p w14:paraId="7CB3BEF9">
      <w:pPr>
        <w:pStyle w:val="50"/>
        <w:numPr>
          <w:ilvl w:val="0"/>
          <w:numId w:val="13"/>
        </w:numPr>
        <w:tabs>
          <w:tab w:val="left" w:pos="1134"/>
        </w:tabs>
        <w:ind w:left="0"/>
        <w:rPr>
          <w:rFonts w:eastAsia="Calibri"/>
          <w:sz w:val="24"/>
          <w:szCs w:val="24"/>
          <w:lang w:val="tt-RU"/>
        </w:rPr>
      </w:pPr>
      <w:r>
        <w:rPr>
          <w:rFonts w:eastAsia="Calibri"/>
          <w:sz w:val="24"/>
          <w:szCs w:val="24"/>
        </w:rPr>
        <w:t>читать выразительно поэтические и прозаические произведения;</w:t>
      </w:r>
    </w:p>
    <w:p w14:paraId="16B246A1">
      <w:pPr>
        <w:pStyle w:val="50"/>
        <w:numPr>
          <w:ilvl w:val="0"/>
          <w:numId w:val="13"/>
        </w:numPr>
        <w:tabs>
          <w:tab w:val="left" w:pos="1134"/>
        </w:tabs>
        <w:ind w:left="0"/>
        <w:rPr>
          <w:rFonts w:eastAsia="Calibri"/>
          <w:sz w:val="24"/>
          <w:szCs w:val="24"/>
          <w:lang w:val="tt-RU"/>
        </w:rPr>
      </w:pPr>
      <w:r>
        <w:rPr>
          <w:rFonts w:eastAsia="Calibri"/>
          <w:sz w:val="24"/>
          <w:szCs w:val="24"/>
        </w:rPr>
        <w:t>рассматривать иллюстрации в учебнике и сравнивать их с художественными текстами;</w:t>
      </w:r>
    </w:p>
    <w:p w14:paraId="504C3ED1">
      <w:pPr>
        <w:pStyle w:val="50"/>
        <w:numPr>
          <w:ilvl w:val="0"/>
          <w:numId w:val="13"/>
        </w:numPr>
        <w:tabs>
          <w:tab w:val="left" w:pos="1134"/>
        </w:tabs>
        <w:ind w:left="0"/>
        <w:rPr>
          <w:rFonts w:eastAsia="Calibri"/>
          <w:sz w:val="24"/>
          <w:szCs w:val="24"/>
          <w:lang w:val="tt-RU"/>
        </w:rPr>
      </w:pPr>
      <w:r>
        <w:rPr>
          <w:rFonts w:eastAsia="Calibri"/>
          <w:sz w:val="24"/>
          <w:szCs w:val="24"/>
        </w:rPr>
        <w:t>устно делиться своими личными впечатлениями и наблюдениями.</w:t>
      </w:r>
    </w:p>
    <w:p w14:paraId="1812B7D6">
      <w:pPr>
        <w:spacing w:after="0" w:line="240" w:lineRule="auto"/>
        <w:jc w:val="both"/>
        <w:rPr>
          <w:rFonts w:ascii="Times New Roman" w:hAnsi="Times New Roman" w:eastAsia="Times New Roman" w:cs="Times New Roman"/>
          <w:b/>
          <w:bCs/>
          <w:sz w:val="24"/>
          <w:szCs w:val="24"/>
        </w:rPr>
      </w:pPr>
    </w:p>
    <w:p w14:paraId="21235367">
      <w:pPr>
        <w:spacing w:after="0" w:line="240" w:lineRule="auto"/>
        <w:jc w:val="both"/>
        <w:rPr>
          <w:rFonts w:ascii="Times New Roman" w:hAnsi="Times New Roman" w:eastAsia="Times New Roman" w:cs="Times New Roman"/>
          <w:b/>
          <w:bCs/>
          <w:sz w:val="24"/>
          <w:szCs w:val="24"/>
          <w:lang w:val="en-US"/>
        </w:rPr>
      </w:pPr>
      <w:r>
        <w:rPr>
          <w:rFonts w:ascii="Times New Roman" w:hAnsi="Times New Roman" w:eastAsia="Times New Roman" w:cs="Times New Roman"/>
          <w:b/>
          <w:bCs/>
          <w:sz w:val="24"/>
          <w:szCs w:val="24"/>
        </w:rPr>
        <w:t>3</w:t>
      </w:r>
      <w:r>
        <w:rPr>
          <w:rFonts w:ascii="Times New Roman" w:hAnsi="Times New Roman" w:eastAsia="Times New Roman" w:cs="Times New Roman"/>
          <w:b/>
          <w:bCs/>
          <w:sz w:val="24"/>
          <w:szCs w:val="24"/>
          <w:lang w:val="en-US"/>
        </w:rPr>
        <w:t xml:space="preserve"> КЛАСС</w:t>
      </w:r>
    </w:p>
    <w:p w14:paraId="634354E8">
      <w:pPr>
        <w:spacing w:after="0" w:line="240" w:lineRule="auto"/>
        <w:ind w:firstLine="851"/>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Обучающийся научится:</w:t>
      </w:r>
    </w:p>
    <w:p w14:paraId="291D34DB">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осознавать коммуникативно-эстетические возможности чеченского языка на основе изучения произведений чеченской литературы;</w:t>
      </w:r>
    </w:p>
    <w:p w14:paraId="6081709A">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осознавать родную литературу как национально-культурную ценность народа, как средство сохранения и передачи нравственных ценностей и традиций;</w:t>
      </w:r>
    </w:p>
    <w:p w14:paraId="60C9A2E1">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давать и обосновывать нравственную оценку поступков героев;</w:t>
      </w:r>
    </w:p>
    <w:p w14:paraId="327A70E6">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совершенствовать в процессе чтения произведений чеченской литературы читательские умения: читать вслух и про себя, владеть элементарными </w:t>
      </w:r>
      <w:r>
        <w:rPr>
          <w:rFonts w:ascii="Times New Roman" w:hAnsi="Times New Roman" w:eastAsia="Times New Roman" w:cs="Times New Roman"/>
          <w:sz w:val="24"/>
          <w:szCs w:val="24"/>
        </w:rPr>
        <w:t>приемами</w:t>
      </w:r>
      <w:r>
        <w:rPr>
          <w:rFonts w:ascii="Times New Roman" w:hAnsi="Times New Roman" w:eastAsia="Times New Roman" w:cs="Times New Roman"/>
          <w:sz w:val="24"/>
          <w:szCs w:val="24"/>
          <w:lang w:val="zh-CN"/>
        </w:rPr>
        <w:t xml:space="preserve"> интерпретации и анализа художественных, научно-популярных и учебных текстов;</w:t>
      </w:r>
    </w:p>
    <w:p w14:paraId="1E49F542">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w:t>
      </w:r>
      <w:r>
        <w:rPr>
          <w:rFonts w:ascii="Times New Roman" w:hAnsi="Times New Roman" w:eastAsia="Times New Roman" w:cs="Times New Roman"/>
          <w:sz w:val="24"/>
          <w:szCs w:val="24"/>
        </w:rPr>
        <w:t>учетом</w:t>
      </w:r>
      <w:r>
        <w:rPr>
          <w:rFonts w:ascii="Times New Roman" w:hAnsi="Times New Roman" w:eastAsia="Times New Roman" w:cs="Times New Roman"/>
          <w:sz w:val="24"/>
          <w:szCs w:val="24"/>
          <w:lang w:val="zh-CN"/>
        </w:rPr>
        <w:t xml:space="preserve"> специфики текста в виде пересказа (полного или краткого), пересказывать литературное произведение от имени одного из действующих лиц;</w:t>
      </w:r>
    </w:p>
    <w:p w14:paraId="1652A651">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пользоваться справочными источниками для понимания текста и получения дополнительной информации</w:t>
      </w:r>
      <w:r>
        <w:rPr>
          <w:rFonts w:ascii="Times New Roman" w:hAnsi="Times New Roman" w:eastAsia="Times New Roman" w:cs="Times New Roman"/>
          <w:sz w:val="24"/>
          <w:szCs w:val="24"/>
        </w:rPr>
        <w:t>;</w:t>
      </w:r>
    </w:p>
    <w:p w14:paraId="7BC333E2">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читать правильно и выразительно целыми словами вслух, учитывая индивидуальный темп чтения;</w:t>
      </w:r>
    </w:p>
    <w:p w14:paraId="0AAA69BA">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читать про себя в процессе первичного ознакомительного чтения, повторного просмотрового чтения, выборочного и повторного изучающего чтения;</w:t>
      </w:r>
    </w:p>
    <w:p w14:paraId="46A6CB87">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14:paraId="07DAD469">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рассказывать о любимом литературном герое;</w:t>
      </w:r>
    </w:p>
    <w:p w14:paraId="711375DE">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rPr>
        <w:t>выявлять</w:t>
      </w:r>
      <w:r>
        <w:rPr>
          <w:rFonts w:ascii="Times New Roman" w:hAnsi="Times New Roman" w:eastAsia="Calibri" w:cs="Times New Roman"/>
          <w:sz w:val="24"/>
          <w:szCs w:val="24"/>
          <w:lang w:val="zh-CN"/>
        </w:rPr>
        <w:t xml:space="preserve"> авторское отношение к герою;</w:t>
      </w:r>
    </w:p>
    <w:p w14:paraId="129DA88F">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характеризовать героев произведений; сравнивать характеры героев разных произведений</w:t>
      </w:r>
      <w:r>
        <w:rPr>
          <w:rFonts w:ascii="Times New Roman" w:hAnsi="Times New Roman" w:eastAsia="Calibri" w:cs="Times New Roman"/>
          <w:sz w:val="24"/>
          <w:szCs w:val="24"/>
        </w:rPr>
        <w:t>;</w:t>
      </w:r>
    </w:p>
    <w:p w14:paraId="4558206F">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читать наизусть 6–8 стихотворений разных авторов (по выбору);</w:t>
      </w:r>
    </w:p>
    <w:p w14:paraId="60E11BC9">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ориентироваться в книге по ее элементам (автор, название, страница «Содержание», иллюстрации)</w:t>
      </w:r>
      <w:r>
        <w:rPr>
          <w:rFonts w:ascii="Times New Roman" w:hAnsi="Times New Roman" w:eastAsia="Calibri" w:cs="Times New Roman"/>
          <w:sz w:val="24"/>
          <w:szCs w:val="24"/>
        </w:rPr>
        <w:t>;</w:t>
      </w:r>
    </w:p>
    <w:p w14:paraId="36F3E994">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делать самостоятельный выбор книги и определять содержание книги по ее элементам;</w:t>
      </w:r>
    </w:p>
    <w:p w14:paraId="46549A66">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самостоятельно читать выбранные книги;</w:t>
      </w:r>
    </w:p>
    <w:p w14:paraId="36B40768">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высказывать оценочные суждения о героях прочитанных произведений;</w:t>
      </w:r>
    </w:p>
    <w:p w14:paraId="338CFE25">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самостоятельно работать со словарями</w:t>
      </w:r>
      <w:r>
        <w:rPr>
          <w:rFonts w:ascii="Times New Roman" w:hAnsi="Times New Roman" w:eastAsia="Calibri" w:cs="Times New Roman"/>
          <w:sz w:val="24"/>
          <w:szCs w:val="24"/>
          <w:lang w:val="en-US"/>
        </w:rPr>
        <w:t>;</w:t>
      </w:r>
    </w:p>
    <w:p w14:paraId="42FE915B">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различать сказку о животных, волшебную сказку, бытовую сказку;</w:t>
      </w:r>
    </w:p>
    <w:p w14:paraId="3B1B2793">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различать сказку и рассказ;</w:t>
      </w:r>
    </w:p>
    <w:p w14:paraId="1BCA123D">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понимать развитие сказки о животных;</w:t>
      </w:r>
    </w:p>
    <w:p w14:paraId="322A6DDA">
      <w:pPr>
        <w:numPr>
          <w:ilvl w:val="2"/>
          <w:numId w:val="14"/>
        </w:numPr>
        <w:tabs>
          <w:tab w:val="left" w:pos="1134"/>
        </w:tabs>
        <w:spacing w:after="0" w:line="240" w:lineRule="auto"/>
        <w:ind w:left="0" w:firstLine="709"/>
        <w:jc w:val="both"/>
        <w:rPr>
          <w:rFonts w:ascii="Times New Roman" w:hAnsi="Times New Roman" w:eastAsia="Calibri" w:cs="Times New Roman"/>
          <w:sz w:val="24"/>
          <w:szCs w:val="24"/>
          <w:lang w:val="tt-RU" w:eastAsia="ru-RU"/>
        </w:rPr>
      </w:pPr>
      <w:r>
        <w:rPr>
          <w:rFonts w:ascii="Times New Roman" w:hAnsi="Times New Roman" w:eastAsia="Calibri" w:cs="Times New Roman"/>
          <w:sz w:val="24"/>
          <w:szCs w:val="24"/>
        </w:rPr>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14:paraId="20C506CF">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обнаруживать «бродячие» сюжеты («бродячие сказочные истории») в сказках разных народов мира</w:t>
      </w:r>
      <w:r>
        <w:rPr>
          <w:rFonts w:ascii="Times New Roman" w:hAnsi="Times New Roman" w:eastAsia="Calibri" w:cs="Times New Roman"/>
          <w:sz w:val="24"/>
          <w:szCs w:val="24"/>
        </w:rPr>
        <w:t>;</w:t>
      </w:r>
    </w:p>
    <w:p w14:paraId="41A2F908">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понимать содержание прочитанного; осознанно выбирать интонацию, темп чтения и необходимые паузы в соответствии с особенностями текста;</w:t>
      </w:r>
    </w:p>
    <w:p w14:paraId="24388CD6">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эмоционально воспринимать на слух художественные произведения, определенные программой, и оформлять свои впечатления (отзывы) в устной речи;</w:t>
      </w:r>
    </w:p>
    <w:p w14:paraId="287FBAEC">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14:paraId="4732A6A8">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14:paraId="7D305A56">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принимать участие в инсценировке (разыгрывании по ролям) крупных диалоговых фрагментов литературных текстов</w:t>
      </w:r>
      <w:r>
        <w:rPr>
          <w:rFonts w:ascii="Times New Roman" w:hAnsi="Times New Roman" w:eastAsia="Calibri" w:cs="Times New Roman"/>
          <w:sz w:val="24"/>
          <w:szCs w:val="24"/>
        </w:rPr>
        <w:t>;</w:t>
      </w:r>
    </w:p>
    <w:p w14:paraId="4306973E">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rPr>
        <w:t>читать</w:t>
      </w:r>
      <w:r>
        <w:rPr>
          <w:rFonts w:ascii="Times New Roman" w:hAnsi="Times New Roman" w:eastAsia="Calibri" w:cs="Times New Roman"/>
          <w:sz w:val="24"/>
          <w:szCs w:val="24"/>
          <w:lang w:val="zh-CN"/>
        </w:rPr>
        <w:t xml:space="preserve"> вслух стихотворный и прозаический тексты;</w:t>
      </w:r>
    </w:p>
    <w:p w14:paraId="6EE5050E">
      <w:pPr>
        <w:numPr>
          <w:ilvl w:val="1"/>
          <w:numId w:val="14"/>
        </w:numPr>
        <w:tabs>
          <w:tab w:val="center" w:pos="851"/>
          <w:tab w:val="left" w:pos="1134"/>
        </w:tabs>
        <w:spacing w:after="0" w:line="240" w:lineRule="auto"/>
        <w:ind w:left="0" w:firstLine="709"/>
        <w:jc w:val="both"/>
        <w:rPr>
          <w:rFonts w:ascii="Times New Roman" w:hAnsi="Times New Roman" w:eastAsia="Calibri" w:cs="Times New Roman"/>
          <w:sz w:val="24"/>
          <w:szCs w:val="24"/>
          <w:lang w:val="tt-RU"/>
        </w:rPr>
      </w:pPr>
      <w:r>
        <w:rPr>
          <w:rFonts w:ascii="Times New Roman" w:hAnsi="Times New Roman" w:eastAsia="Calibri" w:cs="Times New Roman"/>
          <w:sz w:val="24"/>
          <w:szCs w:val="24"/>
        </w:rPr>
        <w:t>различать сказку о животных и волшебную сказку;</w:t>
      </w:r>
    </w:p>
    <w:p w14:paraId="62FFDAA0">
      <w:pPr>
        <w:numPr>
          <w:ilvl w:val="1"/>
          <w:numId w:val="14"/>
        </w:numPr>
        <w:tabs>
          <w:tab w:val="center" w:pos="851"/>
          <w:tab w:val="left" w:pos="1134"/>
        </w:tabs>
        <w:spacing w:after="0" w:line="240" w:lineRule="auto"/>
        <w:ind w:left="0" w:firstLine="709"/>
        <w:jc w:val="both"/>
        <w:rPr>
          <w:rFonts w:ascii="Times New Roman" w:hAnsi="Times New Roman" w:eastAsia="Calibri" w:cs="Times New Roman"/>
          <w:sz w:val="24"/>
          <w:szCs w:val="24"/>
          <w:lang w:val="tt-RU" w:eastAsia="ru-RU"/>
        </w:rPr>
      </w:pPr>
      <w:r>
        <w:rPr>
          <w:rFonts w:ascii="Times New Roman" w:hAnsi="Times New Roman" w:eastAsia="Calibri" w:cs="Times New Roman"/>
          <w:sz w:val="24"/>
          <w:szCs w:val="24"/>
        </w:rPr>
        <w:t>определять особенности волшебной сказки;</w:t>
      </w:r>
    </w:p>
    <w:p w14:paraId="0C7325BD">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рассматривать иллюстрации в учебнике</w:t>
      </w:r>
      <w:r>
        <w:rPr>
          <w:rFonts w:ascii="Times New Roman" w:hAnsi="Times New Roman" w:eastAsia="Calibri" w:cs="Times New Roman"/>
          <w:sz w:val="24"/>
          <w:szCs w:val="24"/>
          <w:lang w:val="tt-RU"/>
        </w:rPr>
        <w:t>,</w:t>
      </w:r>
      <w:r>
        <w:rPr>
          <w:rFonts w:ascii="Times New Roman" w:hAnsi="Times New Roman" w:eastAsia="Calibri" w:cs="Times New Roman"/>
          <w:sz w:val="24"/>
          <w:szCs w:val="24"/>
          <w:lang w:val="zh-CN"/>
        </w:rPr>
        <w:t xml:space="preserve"> слушать музыкальные произведения</w:t>
      </w:r>
      <w:r>
        <w:rPr>
          <w:rFonts w:ascii="Times New Roman" w:hAnsi="Times New Roman" w:eastAsia="Calibri" w:cs="Times New Roman"/>
          <w:sz w:val="24"/>
          <w:szCs w:val="24"/>
          <w:lang w:val="tt-RU"/>
        </w:rPr>
        <w:t>,</w:t>
      </w:r>
      <w:r>
        <w:rPr>
          <w:rFonts w:ascii="Times New Roman" w:hAnsi="Times New Roman" w:eastAsia="Calibri" w:cs="Times New Roman"/>
          <w:sz w:val="24"/>
          <w:szCs w:val="24"/>
          <w:lang w:val="zh-CN"/>
        </w:rPr>
        <w:t xml:space="preserve"> сравнивать их с художественными текстами и живописными произведениями с точки зрения выраженных в них мыслей, чувств и переживаний;</w:t>
      </w:r>
    </w:p>
    <w:p w14:paraId="387B6F92">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r>
        <w:rPr>
          <w:rFonts w:ascii="Times New Roman" w:hAnsi="Times New Roman" w:eastAsia="Calibri" w:cs="Times New Roman"/>
          <w:sz w:val="24"/>
          <w:szCs w:val="24"/>
        </w:rPr>
        <w:t>;</w:t>
      </w:r>
    </w:p>
    <w:p w14:paraId="7273F872">
      <w:pPr>
        <w:widowControl w:val="0"/>
        <w:numPr>
          <w:ilvl w:val="2"/>
          <w:numId w:val="14"/>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освоить алгоритм составления сборников: монографических, жанровых и тематических (сами термины – определения сборников не используются)</w:t>
      </w:r>
      <w:r>
        <w:rPr>
          <w:rFonts w:ascii="Times New Roman" w:hAnsi="Times New Roman" w:eastAsia="Calibri" w:cs="Times New Roman"/>
          <w:sz w:val="24"/>
          <w:szCs w:val="24"/>
        </w:rPr>
        <w:t>.</w:t>
      </w:r>
    </w:p>
    <w:p w14:paraId="660F2765">
      <w:pPr>
        <w:tabs>
          <w:tab w:val="left" w:pos="1134"/>
        </w:tabs>
        <w:spacing w:after="0" w:line="240" w:lineRule="auto"/>
        <w:jc w:val="both"/>
        <w:rPr>
          <w:rFonts w:ascii="Times New Roman" w:hAnsi="Times New Roman" w:eastAsia="Times New Roman" w:cs="Times New Roman"/>
          <w:b/>
          <w:bCs/>
          <w:sz w:val="24"/>
          <w:szCs w:val="24"/>
          <w:lang w:val="zh-CN"/>
        </w:rPr>
      </w:pPr>
    </w:p>
    <w:p w14:paraId="6E6742CD">
      <w:pPr>
        <w:tabs>
          <w:tab w:val="left" w:pos="1134"/>
        </w:tabs>
        <w:spacing w:after="0" w:line="240" w:lineRule="auto"/>
        <w:jc w:val="both"/>
        <w:rPr>
          <w:rFonts w:ascii="Times New Roman" w:hAnsi="Times New Roman" w:eastAsia="Times New Roman" w:cs="Times New Roman"/>
          <w:b/>
          <w:bCs/>
          <w:sz w:val="24"/>
          <w:szCs w:val="24"/>
          <w:lang w:val="zh-CN"/>
        </w:rPr>
      </w:pPr>
      <w:r>
        <w:rPr>
          <w:rFonts w:ascii="Times New Roman" w:hAnsi="Times New Roman" w:eastAsia="Times New Roman" w:cs="Times New Roman"/>
          <w:b/>
          <w:bCs/>
          <w:sz w:val="24"/>
          <w:szCs w:val="24"/>
          <w:lang w:val="zh-CN"/>
        </w:rPr>
        <w:t>4 КЛАСС</w:t>
      </w:r>
    </w:p>
    <w:p w14:paraId="0A7AAF02">
      <w:pPr>
        <w:tabs>
          <w:tab w:val="left" w:pos="1134"/>
        </w:tabs>
        <w:spacing w:after="0" w:line="240" w:lineRule="auto"/>
        <w:ind w:firstLine="709"/>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Обучающийся </w:t>
      </w:r>
      <w:r>
        <w:rPr>
          <w:rFonts w:ascii="Times New Roman" w:hAnsi="Times New Roman" w:eastAsia="Times New Roman" w:cs="Times New Roman"/>
          <w:bCs/>
          <w:sz w:val="24"/>
          <w:szCs w:val="24"/>
          <w:lang w:eastAsia="ru-RU"/>
        </w:rPr>
        <w:t>научится:</w:t>
      </w:r>
    </w:p>
    <w:p w14:paraId="1F988F02">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осознавать значимость чтения чеченской литературы для личного развития</w:t>
      </w:r>
      <w:r>
        <w:rPr>
          <w:rFonts w:ascii="Times New Roman" w:hAnsi="Times New Roman" w:eastAsia="Times New Roman" w:cs="Times New Roman"/>
          <w:sz w:val="24"/>
          <w:szCs w:val="24"/>
        </w:rPr>
        <w:t>,</w:t>
      </w:r>
      <w:r>
        <w:rPr>
          <w:rFonts w:ascii="Times New Roman" w:hAnsi="Times New Roman" w:eastAsia="Times New Roman" w:cs="Times New Roman"/>
          <w:sz w:val="24"/>
          <w:szCs w:val="24"/>
          <w:lang w:val="zh-CN"/>
        </w:rPr>
        <w:t xml:space="preserve"> для культурной самоидентификации;</w:t>
      </w:r>
    </w:p>
    <w:p w14:paraId="3AB30ACE">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определять позиции героев художественного текста, позицию автора художественного текста;</w:t>
      </w:r>
    </w:p>
    <w:p w14:paraId="01B25AD4">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совершенствовать в процессе чтения произведений чеченской литературы читательские умения: читать вслух и про себя, владеть элементарными </w:t>
      </w:r>
      <w:r>
        <w:rPr>
          <w:rFonts w:ascii="Times New Roman" w:hAnsi="Times New Roman" w:eastAsia="Times New Roman" w:cs="Times New Roman"/>
          <w:sz w:val="24"/>
          <w:szCs w:val="24"/>
        </w:rPr>
        <w:t>приемами</w:t>
      </w:r>
      <w:r>
        <w:rPr>
          <w:rFonts w:ascii="Times New Roman" w:hAnsi="Times New Roman" w:eastAsia="Times New Roman" w:cs="Times New Roman"/>
          <w:sz w:val="24"/>
          <w:szCs w:val="24"/>
          <w:lang w:val="zh-CN"/>
        </w:rPr>
        <w:t xml:space="preserve"> интерпретации, анализа и преобразования художественных, научно-популярных и учебных текстов;</w:t>
      </w:r>
    </w:p>
    <w:p w14:paraId="32533043">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 xml:space="preserve">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w:t>
      </w:r>
      <w:r>
        <w:rPr>
          <w:rFonts w:ascii="Times New Roman" w:hAnsi="Times New Roman" w:eastAsia="Times New Roman" w:cs="Times New Roman"/>
          <w:sz w:val="24"/>
          <w:szCs w:val="24"/>
        </w:rPr>
        <w:t>учетом</w:t>
      </w:r>
      <w:r>
        <w:rPr>
          <w:rFonts w:ascii="Times New Roman" w:hAnsi="Times New Roman" w:eastAsia="Times New Roman" w:cs="Times New Roman"/>
          <w:sz w:val="24"/>
          <w:szCs w:val="24"/>
          <w:lang w:val="zh-CN"/>
        </w:rPr>
        <w:t xml:space="preserve"> специфики текста в виде пересказа (полного или краткого); составлять устный рассказ на основе прочитанных произведений с </w:t>
      </w:r>
      <w:r>
        <w:rPr>
          <w:rFonts w:ascii="Times New Roman" w:hAnsi="Times New Roman" w:eastAsia="Times New Roman" w:cs="Times New Roman"/>
          <w:sz w:val="24"/>
          <w:szCs w:val="24"/>
        </w:rPr>
        <w:t>учетом</w:t>
      </w:r>
      <w:r>
        <w:rPr>
          <w:rFonts w:ascii="Times New Roman" w:hAnsi="Times New Roman" w:eastAsia="Times New Roman" w:cs="Times New Roman"/>
          <w:sz w:val="24"/>
          <w:szCs w:val="24"/>
          <w:lang w:val="zh-CN"/>
        </w:rPr>
        <w:t xml:space="preserve"> коммуникативной задачи (для разных адресатов);</w:t>
      </w:r>
    </w:p>
    <w:p w14:paraId="3C6F4B7D">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самостоятельно выбирать интересующую литературу, формировать и обогащать собственный круг чтения;</w:t>
      </w:r>
    </w:p>
    <w:p w14:paraId="14AFE064">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Times New Roman" w:cs="Times New Roman"/>
          <w:sz w:val="24"/>
          <w:szCs w:val="24"/>
          <w:lang w:val="zh-CN"/>
        </w:rPr>
        <w:t>пользоваться справочными источниками для понимания текста и получения дополнительной информации</w:t>
      </w:r>
      <w:r>
        <w:rPr>
          <w:rFonts w:ascii="Times New Roman" w:hAnsi="Times New Roman" w:eastAsia="Times New Roman" w:cs="Times New Roman"/>
          <w:sz w:val="24"/>
          <w:szCs w:val="24"/>
        </w:rPr>
        <w:t>;</w:t>
      </w:r>
    </w:p>
    <w:p w14:paraId="3A4017F9">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читать про себя в процессе ознакомительного, просмотрового чтения, выборочного и изучающего чтения;</w:t>
      </w:r>
    </w:p>
    <w:p w14:paraId="47E47569">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14:paraId="227921B3">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представлять содержание основных литературных произведений, изученных в классе, указывать их авторов и названия;</w:t>
      </w:r>
    </w:p>
    <w:p w14:paraId="1C0EA0BA">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ориентироваться в видо-жанровых особенностях произведений литературы на материале текстов и рубрикации детского журнала «СтелаӀад» («Радуга»);</w:t>
      </w:r>
    </w:p>
    <w:p w14:paraId="7838CB18">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характеризовать героев произведений; сравнивать характеры героев одного и разных произведений; выявлять авторское отношение к герою;</w:t>
      </w:r>
    </w:p>
    <w:p w14:paraId="35D45B85">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14:paraId="2EC7C446">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обосновывать свое высказывание о литературном произведении или герое, подтверждать его фрагментами или отдельными строчками из произведения;</w:t>
      </w:r>
    </w:p>
    <w:p w14:paraId="40C18BCB">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ориентироваться в книге по ее элементам (автор, название, титульный лист, страница «Содержание» или «Оглавление», аннотация, иллюстрации);</w:t>
      </w:r>
    </w:p>
    <w:p w14:paraId="5C1CC6D5">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составлять аннотацию на отдельное произведение и на сборники произведений;</w:t>
      </w:r>
    </w:p>
    <w:p w14:paraId="5704BC48">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14:paraId="6BB80D5D">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высказывать оценочные суждения о героях прочитанных произведений и тактично воспринимать мнения одноклассников;</w:t>
      </w:r>
    </w:p>
    <w:p w14:paraId="0EE5A89E">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самостоятельно работать с разными источниками информации (включая словари и справочники разного направления)</w:t>
      </w:r>
      <w:r>
        <w:rPr>
          <w:rFonts w:ascii="Times New Roman" w:hAnsi="Times New Roman" w:eastAsia="Calibri" w:cs="Times New Roman"/>
          <w:sz w:val="24"/>
          <w:szCs w:val="24"/>
        </w:rPr>
        <w:t>;</w:t>
      </w:r>
    </w:p>
    <w:p w14:paraId="1B826462">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представлять основной вектор движения художественной культуры: от народного творчества к авторским формам;</w:t>
      </w:r>
    </w:p>
    <w:p w14:paraId="7451B2CE">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отличать народные произведения от авторских;</w:t>
      </w:r>
    </w:p>
    <w:p w14:paraId="7D45734E">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r>
        <w:rPr>
          <w:rFonts w:ascii="Times New Roman" w:hAnsi="Times New Roman" w:eastAsia="Calibri" w:cs="Times New Roman"/>
          <w:sz w:val="24"/>
          <w:szCs w:val="24"/>
        </w:rPr>
        <w:t>;</w:t>
      </w:r>
    </w:p>
    <w:p w14:paraId="6C657BE2">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отслеживать особенности мифологического восприятия мира в сказках народов мира, чеченских и русских народных сказках;</w:t>
      </w:r>
    </w:p>
    <w:p w14:paraId="0C4E7362">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обнаруживать связь смысла стихотворения с избранной поэтом стихотворной формой (на примере классической и современной поэзии);</w:t>
      </w:r>
    </w:p>
    <w:p w14:paraId="38AD27D5">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понимать роль творческой биографии писателя (поэта, художника) в создании художественного произведения;</w:t>
      </w:r>
    </w:p>
    <w:p w14:paraId="65DDD6D1">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r>
        <w:rPr>
          <w:rFonts w:ascii="Times New Roman" w:hAnsi="Times New Roman" w:eastAsia="Calibri" w:cs="Times New Roman"/>
          <w:sz w:val="24"/>
          <w:szCs w:val="24"/>
        </w:rPr>
        <w:t>;</w:t>
      </w:r>
    </w:p>
    <w:p w14:paraId="0A86F1DC">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читать вслух стихотворный и прозаический тексты;</w:t>
      </w:r>
    </w:p>
    <w:p w14:paraId="75F947E8">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14:paraId="774877F4">
      <w:pPr>
        <w:widowControl w:val="0"/>
        <w:numPr>
          <w:ilvl w:val="0"/>
          <w:numId w:val="15"/>
        </w:numPr>
        <w:tabs>
          <w:tab w:val="left" w:pos="1134"/>
        </w:tabs>
        <w:autoSpaceDE w:val="0"/>
        <w:autoSpaceDN w:val="0"/>
        <w:spacing w:after="0" w:line="240" w:lineRule="auto"/>
        <w:ind w:left="0" w:firstLine="709"/>
        <w:jc w:val="both"/>
        <w:rPr>
          <w:rFonts w:ascii="Times New Roman" w:hAnsi="Times New Roman" w:eastAsia="Times New Roman" w:cs="Times New Roman"/>
          <w:sz w:val="24"/>
          <w:szCs w:val="24"/>
          <w:lang w:val="zh-CN"/>
        </w:rPr>
      </w:pPr>
      <w:r>
        <w:rPr>
          <w:rFonts w:ascii="Times New Roman" w:hAnsi="Times New Roman" w:eastAsia="Calibri" w:cs="Times New Roman"/>
          <w:sz w:val="24"/>
          <w:szCs w:val="24"/>
          <w:lang w:val="zh-CN"/>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14:paraId="322EC267">
      <w:pPr>
        <w:rPr>
          <w:lang w:val="zh-CN"/>
        </w:rPr>
      </w:pPr>
    </w:p>
    <w:p w14:paraId="46E4BF83">
      <w:pPr>
        <w:rPr>
          <w:lang w:val="zh-CN"/>
        </w:rPr>
      </w:pPr>
    </w:p>
    <w:p w14:paraId="5093D31D">
      <w:pPr>
        <w:rPr>
          <w:lang w:val="zh-CN"/>
        </w:rPr>
        <w:sectPr>
          <w:pgSz w:w="11906" w:h="16838"/>
          <w:pgMar w:top="1134" w:right="850" w:bottom="1134" w:left="1701" w:header="708" w:footer="708" w:gutter="0"/>
          <w:cols w:space="708" w:num="1"/>
          <w:docGrid w:linePitch="360" w:charSpace="0"/>
        </w:sectPr>
      </w:pPr>
    </w:p>
    <w:p w14:paraId="5216E72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ТЕМАТИЧЕСКОЕ ПЛАНИРОВАНИЕ </w:t>
      </w:r>
    </w:p>
    <w:p w14:paraId="53AEF1C0">
      <w:pPr>
        <w:widowControl w:val="0"/>
        <w:tabs>
          <w:tab w:val="left" w:pos="1134"/>
        </w:tabs>
        <w:autoSpaceDE w:val="0"/>
        <w:autoSpaceDN w:val="0"/>
        <w:spacing w:after="0" w:line="240" w:lineRule="auto"/>
        <w:ind w:right="154" w:firstLine="709"/>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 класс</w:t>
      </w:r>
    </w:p>
    <w:tbl>
      <w:tblPr>
        <w:tblStyle w:val="70"/>
        <w:tblW w:w="1445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5299"/>
        <w:gridCol w:w="8"/>
        <w:gridCol w:w="1264"/>
        <w:gridCol w:w="1725"/>
        <w:gridCol w:w="1777"/>
        <w:gridCol w:w="6"/>
        <w:gridCol w:w="3672"/>
      </w:tblGrid>
      <w:tr w14:paraId="57FD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vAlign w:val="center"/>
          </w:tcPr>
          <w:p w14:paraId="797D3521">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w:t>
            </w:r>
          </w:p>
          <w:p w14:paraId="536C1FC9">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п/п</w:t>
            </w:r>
          </w:p>
        </w:tc>
        <w:tc>
          <w:tcPr>
            <w:tcW w:w="5307" w:type="dxa"/>
            <w:gridSpan w:val="2"/>
            <w:shd w:val="clear" w:color="auto" w:fill="auto"/>
            <w:vAlign w:val="center"/>
          </w:tcPr>
          <w:p w14:paraId="760C31F7">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Раздел курса, тема</w:t>
            </w:r>
          </w:p>
        </w:tc>
        <w:tc>
          <w:tcPr>
            <w:tcW w:w="1264" w:type="dxa"/>
            <w:shd w:val="clear" w:color="auto" w:fill="auto"/>
          </w:tcPr>
          <w:p w14:paraId="4CE5C9AA">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Кол-во</w:t>
            </w:r>
          </w:p>
          <w:p w14:paraId="26765F31">
            <w:pPr>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часов</w:t>
            </w:r>
          </w:p>
        </w:tc>
        <w:tc>
          <w:tcPr>
            <w:tcW w:w="1725" w:type="dxa"/>
            <w:shd w:val="clear" w:color="auto" w:fill="auto"/>
          </w:tcPr>
          <w:p w14:paraId="262EABE0">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 xml:space="preserve">Контрольные </w:t>
            </w:r>
          </w:p>
          <w:p w14:paraId="67847861">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работы</w:t>
            </w:r>
          </w:p>
        </w:tc>
        <w:tc>
          <w:tcPr>
            <w:tcW w:w="1783" w:type="dxa"/>
            <w:gridSpan w:val="2"/>
            <w:shd w:val="clear" w:color="auto" w:fill="auto"/>
          </w:tcPr>
          <w:p w14:paraId="600B106E">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Практические</w:t>
            </w:r>
          </w:p>
          <w:p w14:paraId="23823B15">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bCs/>
                <w:sz w:val="24"/>
                <w:szCs w:val="24"/>
                <w:lang w:eastAsia="ru-RU"/>
              </w:rPr>
              <w:t>работы</w:t>
            </w:r>
            <w:r>
              <w:rPr>
                <w:rFonts w:ascii="Times New Roman" w:hAnsi="Times New Roman" w:eastAsia="Calibri" w:cs="Times New Roman"/>
                <w:b/>
                <w:sz w:val="24"/>
                <w:szCs w:val="24"/>
                <w:lang w:eastAsia="ru-RU"/>
              </w:rPr>
              <w:t xml:space="preserve"> </w:t>
            </w:r>
          </w:p>
        </w:tc>
        <w:tc>
          <w:tcPr>
            <w:tcW w:w="3672" w:type="dxa"/>
          </w:tcPr>
          <w:p w14:paraId="5621566A">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Электронные (цифровые) образовательные ресурсы</w:t>
            </w:r>
          </w:p>
        </w:tc>
      </w:tr>
      <w:tr w14:paraId="7969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21E01A31">
            <w:pPr>
              <w:numPr>
                <w:ilvl w:val="0"/>
                <w:numId w:val="16"/>
              </w:numPr>
              <w:spacing w:after="0" w:line="240" w:lineRule="auto"/>
              <w:jc w:val="center"/>
              <w:rPr>
                <w:rFonts w:ascii="Times New Roman" w:hAnsi="Times New Roman" w:eastAsia="Calibri" w:cs="Times New Roman"/>
                <w:b/>
                <w:bCs/>
                <w:sz w:val="24"/>
                <w:szCs w:val="24"/>
                <w:lang w:eastAsia="en-US"/>
              </w:rPr>
            </w:pPr>
          </w:p>
        </w:tc>
        <w:tc>
          <w:tcPr>
            <w:tcW w:w="5307" w:type="dxa"/>
            <w:gridSpan w:val="2"/>
            <w:shd w:val="clear" w:color="auto" w:fill="auto"/>
          </w:tcPr>
          <w:p w14:paraId="2D5992DB">
            <w:pPr>
              <w:spacing w:after="0" w:line="240" w:lineRule="auto"/>
              <w:jc w:val="both"/>
              <w:rPr>
                <w:rFonts w:ascii="Times New Roman" w:hAnsi="Times New Roman" w:eastAsia="Calibri" w:cs="Times New Roman"/>
                <w:b/>
                <w:bCs/>
                <w:sz w:val="24"/>
                <w:szCs w:val="24"/>
                <w:lang w:eastAsia="en-US"/>
              </w:rPr>
            </w:pPr>
            <w:r>
              <w:rPr>
                <w:rFonts w:ascii="Times New Roman" w:hAnsi="Times New Roman" w:eastAsia="Calibri" w:cs="Times New Roman"/>
                <w:b/>
                <w:sz w:val="24"/>
                <w:szCs w:val="24"/>
                <w:lang w:eastAsia="ru-RU"/>
              </w:rPr>
              <w:t>Абатал хьалхара мур (къамел кхиор)</w:t>
            </w:r>
          </w:p>
          <w:p w14:paraId="6063B938">
            <w:pPr>
              <w:spacing w:after="0" w:line="240"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Вайна гонахара дуьне»</w:t>
            </w:r>
          </w:p>
          <w:p w14:paraId="6CC57521">
            <w:pPr>
              <w:spacing w:after="0" w:line="240"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(Мир вокруг нас)</w:t>
            </w:r>
          </w:p>
        </w:tc>
        <w:tc>
          <w:tcPr>
            <w:tcW w:w="1264" w:type="dxa"/>
            <w:shd w:val="clear" w:color="auto" w:fill="auto"/>
          </w:tcPr>
          <w:p w14:paraId="6E2B6062">
            <w:pPr>
              <w:spacing w:after="0" w:line="240" w:lineRule="auto"/>
              <w:jc w:val="center"/>
              <w:rPr>
                <w:rFonts w:ascii="Times New Roman" w:hAnsi="Times New Roman" w:eastAsia="Calibri" w:cs="Times New Roman"/>
                <w:b/>
                <w:bCs/>
                <w:sz w:val="24"/>
                <w:szCs w:val="24"/>
                <w:lang w:eastAsia="en-US"/>
              </w:rPr>
            </w:pPr>
            <w:r>
              <w:rPr>
                <w:rFonts w:ascii="Times New Roman" w:hAnsi="Times New Roman" w:eastAsia="Calibri" w:cs="Times New Roman"/>
                <w:b/>
                <w:bCs/>
                <w:sz w:val="24"/>
                <w:szCs w:val="24"/>
                <w:lang w:eastAsia="en-US"/>
              </w:rPr>
              <w:t>5</w:t>
            </w:r>
          </w:p>
        </w:tc>
        <w:tc>
          <w:tcPr>
            <w:tcW w:w="1725" w:type="dxa"/>
            <w:shd w:val="clear" w:color="auto" w:fill="auto"/>
          </w:tcPr>
          <w:p w14:paraId="111D70F0">
            <w:pPr>
              <w:spacing w:after="0" w:line="240" w:lineRule="auto"/>
              <w:jc w:val="center"/>
              <w:rPr>
                <w:rFonts w:ascii="Times New Roman" w:hAnsi="Times New Roman" w:eastAsia="Calibri" w:cs="Times New Roman"/>
                <w:bCs/>
                <w:sz w:val="24"/>
                <w:szCs w:val="24"/>
                <w:lang w:eastAsia="ru-RU"/>
              </w:rPr>
            </w:pPr>
          </w:p>
        </w:tc>
        <w:tc>
          <w:tcPr>
            <w:tcW w:w="1783" w:type="dxa"/>
            <w:gridSpan w:val="2"/>
            <w:shd w:val="clear" w:color="auto" w:fill="auto"/>
          </w:tcPr>
          <w:p w14:paraId="318258DE">
            <w:pPr>
              <w:spacing w:after="0" w:line="240" w:lineRule="auto"/>
              <w:jc w:val="center"/>
              <w:rPr>
                <w:rFonts w:ascii="Times New Roman" w:hAnsi="Times New Roman" w:eastAsia="Calibri" w:cs="Times New Roman"/>
                <w:bCs/>
                <w:sz w:val="24"/>
                <w:szCs w:val="24"/>
                <w:lang w:eastAsia="ru-RU"/>
              </w:rPr>
            </w:pPr>
          </w:p>
        </w:tc>
        <w:tc>
          <w:tcPr>
            <w:tcW w:w="3672" w:type="dxa"/>
            <w:shd w:val="clear" w:color="auto" w:fill="auto"/>
          </w:tcPr>
          <w:p w14:paraId="70980088">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125950FA">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07844C22">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57A1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5BDAE086">
            <w:pPr>
              <w:numPr>
                <w:ilvl w:val="0"/>
                <w:numId w:val="16"/>
              </w:numPr>
              <w:spacing w:after="0" w:line="240" w:lineRule="auto"/>
              <w:jc w:val="center"/>
              <w:rPr>
                <w:rFonts w:ascii="Times New Roman" w:hAnsi="Times New Roman" w:eastAsia="Calibri" w:cs="Times New Roman"/>
                <w:b/>
                <w:bCs/>
                <w:sz w:val="24"/>
                <w:szCs w:val="24"/>
                <w:lang w:eastAsia="ru-RU"/>
              </w:rPr>
            </w:pPr>
          </w:p>
        </w:tc>
        <w:tc>
          <w:tcPr>
            <w:tcW w:w="5307" w:type="dxa"/>
            <w:gridSpan w:val="2"/>
            <w:shd w:val="clear" w:color="auto" w:fill="auto"/>
          </w:tcPr>
          <w:p w14:paraId="76E44F6A">
            <w:pPr>
              <w:spacing w:after="0" w:line="240" w:lineRule="auto"/>
              <w:jc w:val="both"/>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Абатан мур (йеша 1амор)</w:t>
            </w:r>
          </w:p>
          <w:p w14:paraId="2FC79470">
            <w:pPr>
              <w:spacing w:after="0" w:line="240"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Самукъане абат (Веселая азбука). (Стихи, считалки, загадки о буквах чеченского языка)</w:t>
            </w:r>
          </w:p>
        </w:tc>
        <w:tc>
          <w:tcPr>
            <w:tcW w:w="1264" w:type="dxa"/>
            <w:shd w:val="clear" w:color="auto" w:fill="auto"/>
          </w:tcPr>
          <w:p w14:paraId="16965B24">
            <w:pPr>
              <w:spacing w:after="0" w:line="240" w:lineRule="auto"/>
              <w:jc w:val="center"/>
              <w:rPr>
                <w:rFonts w:ascii="Times New Roman" w:hAnsi="Times New Roman" w:eastAsia="Calibri" w:cs="Times New Roman"/>
                <w:b/>
                <w:bCs/>
                <w:sz w:val="24"/>
                <w:szCs w:val="24"/>
                <w:lang w:eastAsia="ru-RU"/>
              </w:rPr>
            </w:pPr>
            <w:r>
              <w:rPr>
                <w:rFonts w:ascii="Times New Roman" w:hAnsi="Times New Roman" w:eastAsia="Calibri" w:cs="Times New Roman"/>
                <w:b/>
                <w:bCs/>
                <w:sz w:val="24"/>
                <w:szCs w:val="24"/>
                <w:lang w:eastAsia="ru-RU"/>
              </w:rPr>
              <w:t>28</w:t>
            </w:r>
          </w:p>
        </w:tc>
        <w:tc>
          <w:tcPr>
            <w:tcW w:w="1725" w:type="dxa"/>
            <w:shd w:val="clear" w:color="auto" w:fill="auto"/>
          </w:tcPr>
          <w:p w14:paraId="21332E60">
            <w:pPr>
              <w:spacing w:after="0" w:line="240" w:lineRule="auto"/>
              <w:jc w:val="center"/>
              <w:rPr>
                <w:rFonts w:ascii="Times New Roman" w:hAnsi="Times New Roman" w:eastAsia="Calibri" w:cs="Times New Roman"/>
                <w:bCs/>
                <w:sz w:val="24"/>
                <w:szCs w:val="24"/>
                <w:lang w:eastAsia="ru-RU"/>
              </w:rPr>
            </w:pPr>
          </w:p>
        </w:tc>
        <w:tc>
          <w:tcPr>
            <w:tcW w:w="1783" w:type="dxa"/>
            <w:gridSpan w:val="2"/>
            <w:shd w:val="clear" w:color="auto" w:fill="auto"/>
          </w:tcPr>
          <w:p w14:paraId="4386D87D">
            <w:pPr>
              <w:spacing w:after="0" w:line="240" w:lineRule="auto"/>
              <w:jc w:val="center"/>
              <w:rPr>
                <w:rFonts w:ascii="Times New Roman" w:hAnsi="Times New Roman" w:eastAsia="Calibri" w:cs="Times New Roman"/>
                <w:bCs/>
                <w:sz w:val="24"/>
                <w:szCs w:val="24"/>
                <w:lang w:eastAsia="ru-RU"/>
              </w:rPr>
            </w:pPr>
          </w:p>
        </w:tc>
        <w:tc>
          <w:tcPr>
            <w:tcW w:w="3672" w:type="dxa"/>
            <w:shd w:val="clear" w:color="auto" w:fill="auto"/>
          </w:tcPr>
          <w:p w14:paraId="272C156B">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613E73D3">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33EE4A35">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74B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7" w:type="dxa"/>
            <w:gridSpan w:val="2"/>
          </w:tcPr>
          <w:p w14:paraId="5E1C0A09">
            <w:pPr>
              <w:widowControl w:val="0"/>
              <w:tabs>
                <w:tab w:val="left" w:pos="1134"/>
              </w:tabs>
              <w:autoSpaceDE w:val="0"/>
              <w:autoSpaceDN w:val="0"/>
              <w:spacing w:after="0" w:line="240" w:lineRule="auto"/>
              <w:ind w:right="154"/>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ОБЩЕЕ КОЛИЧЕСТВО ЧАСОВ ПО ПРОГРАММЕ </w:t>
            </w:r>
          </w:p>
        </w:tc>
        <w:tc>
          <w:tcPr>
            <w:tcW w:w="1272" w:type="dxa"/>
            <w:gridSpan w:val="2"/>
          </w:tcPr>
          <w:p w14:paraId="74B9DAF3">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33</w:t>
            </w:r>
          </w:p>
        </w:tc>
        <w:tc>
          <w:tcPr>
            <w:tcW w:w="1725" w:type="dxa"/>
          </w:tcPr>
          <w:p w14:paraId="19119AC2">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0</w:t>
            </w:r>
          </w:p>
        </w:tc>
        <w:tc>
          <w:tcPr>
            <w:tcW w:w="1777" w:type="dxa"/>
          </w:tcPr>
          <w:p w14:paraId="536ACF54">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0</w:t>
            </w:r>
          </w:p>
        </w:tc>
        <w:tc>
          <w:tcPr>
            <w:tcW w:w="3678" w:type="dxa"/>
            <w:gridSpan w:val="2"/>
          </w:tcPr>
          <w:p w14:paraId="43A0B4F7">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p>
        </w:tc>
      </w:tr>
    </w:tbl>
    <w:p w14:paraId="6A1732A0">
      <w:pPr>
        <w:spacing w:line="240" w:lineRule="auto"/>
        <w:jc w:val="center"/>
        <w:rPr>
          <w:rFonts w:ascii="Times New Roman" w:hAnsi="Times New Roman" w:cs="Times New Roman"/>
          <w:b/>
          <w:sz w:val="28"/>
          <w:szCs w:val="28"/>
        </w:rPr>
      </w:pPr>
    </w:p>
    <w:p w14:paraId="16FE2408">
      <w:pPr>
        <w:widowControl w:val="0"/>
        <w:tabs>
          <w:tab w:val="left" w:pos="1134"/>
        </w:tabs>
        <w:autoSpaceDE w:val="0"/>
        <w:autoSpaceDN w:val="0"/>
        <w:spacing w:after="0" w:line="240" w:lineRule="auto"/>
        <w:ind w:right="154" w:firstLine="709"/>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 класс</w:t>
      </w:r>
    </w:p>
    <w:tbl>
      <w:tblPr>
        <w:tblStyle w:val="70"/>
        <w:tblW w:w="9517"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4220"/>
        <w:gridCol w:w="1005"/>
        <w:gridCol w:w="1371"/>
        <w:gridCol w:w="841"/>
        <w:gridCol w:w="1517"/>
      </w:tblGrid>
      <w:tr w14:paraId="1394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563" w:type="dxa"/>
            <w:shd w:val="clear" w:color="auto" w:fill="auto"/>
            <w:vAlign w:val="center"/>
          </w:tcPr>
          <w:p w14:paraId="2EB8FCB5">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w:t>
            </w:r>
          </w:p>
          <w:p w14:paraId="09C36F45">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п/п</w:t>
            </w:r>
          </w:p>
        </w:tc>
        <w:tc>
          <w:tcPr>
            <w:tcW w:w="4220" w:type="dxa"/>
            <w:shd w:val="clear" w:color="auto" w:fill="auto"/>
            <w:vAlign w:val="center"/>
          </w:tcPr>
          <w:p w14:paraId="2990506E">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Раздел курса, тема</w:t>
            </w:r>
          </w:p>
        </w:tc>
        <w:tc>
          <w:tcPr>
            <w:tcW w:w="1005" w:type="dxa"/>
            <w:shd w:val="clear" w:color="auto" w:fill="auto"/>
          </w:tcPr>
          <w:p w14:paraId="206A65CD">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Кол-во</w:t>
            </w:r>
          </w:p>
          <w:p w14:paraId="2CD03B25">
            <w:pPr>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часов</w:t>
            </w:r>
          </w:p>
        </w:tc>
        <w:tc>
          <w:tcPr>
            <w:tcW w:w="1371" w:type="dxa"/>
            <w:shd w:val="clear" w:color="auto" w:fill="auto"/>
          </w:tcPr>
          <w:p w14:paraId="4B79D3D5">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 xml:space="preserve">Контрольные </w:t>
            </w:r>
          </w:p>
          <w:p w14:paraId="1BC0609B">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работы</w:t>
            </w:r>
          </w:p>
        </w:tc>
        <w:tc>
          <w:tcPr>
            <w:tcW w:w="841" w:type="dxa"/>
            <w:shd w:val="clear" w:color="auto" w:fill="auto"/>
          </w:tcPr>
          <w:p w14:paraId="3E46E610">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Практические</w:t>
            </w:r>
          </w:p>
          <w:p w14:paraId="40F4BFCA">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bCs/>
                <w:sz w:val="24"/>
                <w:szCs w:val="24"/>
                <w:lang w:eastAsia="ru-RU"/>
              </w:rPr>
              <w:t>работы</w:t>
            </w:r>
            <w:r>
              <w:rPr>
                <w:rFonts w:ascii="Times New Roman" w:hAnsi="Times New Roman" w:eastAsia="Calibri" w:cs="Times New Roman"/>
                <w:b/>
                <w:sz w:val="24"/>
                <w:szCs w:val="24"/>
                <w:lang w:eastAsia="ru-RU"/>
              </w:rPr>
              <w:t xml:space="preserve"> </w:t>
            </w:r>
          </w:p>
        </w:tc>
        <w:tc>
          <w:tcPr>
            <w:tcW w:w="1517" w:type="dxa"/>
          </w:tcPr>
          <w:p w14:paraId="086E8945">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Электронные (цифровые) образовательные ресурсы</w:t>
            </w:r>
          </w:p>
        </w:tc>
      </w:tr>
      <w:tr w14:paraId="04EA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9" w:hRule="atLeast"/>
        </w:trPr>
        <w:tc>
          <w:tcPr>
            <w:tcW w:w="563" w:type="dxa"/>
            <w:shd w:val="clear" w:color="auto" w:fill="auto"/>
          </w:tcPr>
          <w:p w14:paraId="4E1EC259">
            <w:pPr>
              <w:pStyle w:val="50"/>
              <w:numPr>
                <w:ilvl w:val="0"/>
                <w:numId w:val="17"/>
              </w:numPr>
              <w:ind w:left="360"/>
              <w:rPr>
                <w:rFonts w:eastAsia="Calibri"/>
                <w:b/>
                <w:bCs/>
                <w:sz w:val="24"/>
                <w:szCs w:val="24"/>
                <w:lang w:eastAsia="en-US"/>
              </w:rPr>
            </w:pPr>
          </w:p>
        </w:tc>
        <w:tc>
          <w:tcPr>
            <w:tcW w:w="4220" w:type="dxa"/>
            <w:shd w:val="clear" w:color="auto" w:fill="auto"/>
          </w:tcPr>
          <w:p w14:paraId="0D12C1C7">
            <w:pPr>
              <w:widowControl w:val="0"/>
              <w:tabs>
                <w:tab w:val="left" w:pos="1134"/>
              </w:tabs>
              <w:autoSpaceDE w:val="0"/>
              <w:autoSpaceDN w:val="0"/>
              <w:spacing w:after="0" w:line="276" w:lineRule="auto"/>
              <w:ind w:right="113"/>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Даймехкан 1алам. Аьхке. Гуьйре </w:t>
            </w:r>
          </w:p>
          <w:p w14:paraId="23A0A2EC">
            <w:pPr>
              <w:widowControl w:val="0"/>
              <w:tabs>
                <w:tab w:val="left" w:pos="1134"/>
              </w:tabs>
              <w:autoSpaceDE w:val="0"/>
              <w:autoSpaceDN w:val="0"/>
              <w:spacing w:after="0" w:line="276" w:lineRule="auto"/>
              <w:ind w:right="113"/>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lang w:eastAsia="ru-RU"/>
              </w:rPr>
              <w:t>(</w:t>
            </w:r>
            <w:r>
              <w:rPr>
                <w:rFonts w:ascii="Times New Roman" w:hAnsi="Times New Roman" w:eastAsia="Times New Roman" w:cs="Times New Roman"/>
                <w:sz w:val="24"/>
                <w:szCs w:val="24"/>
                <w:lang w:eastAsia="ru-RU"/>
              </w:rPr>
              <w:t>В природе лето, осень)</w:t>
            </w:r>
          </w:p>
          <w:p w14:paraId="6496F0FA">
            <w:pPr>
              <w:spacing w:after="0" w:line="240" w:lineRule="auto"/>
              <w:jc w:val="both"/>
              <w:rPr>
                <w:rFonts w:ascii="Times New Roman" w:hAnsi="Times New Roman" w:eastAsia="Calibri" w:cs="Times New Roman"/>
                <w:bCs/>
                <w:sz w:val="24"/>
                <w:szCs w:val="24"/>
                <w:lang w:eastAsia="en-US"/>
              </w:rPr>
            </w:pPr>
          </w:p>
        </w:tc>
        <w:tc>
          <w:tcPr>
            <w:tcW w:w="1005" w:type="dxa"/>
            <w:shd w:val="clear" w:color="auto" w:fill="auto"/>
          </w:tcPr>
          <w:p w14:paraId="0DA79E56">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7</w:t>
            </w:r>
          </w:p>
        </w:tc>
        <w:tc>
          <w:tcPr>
            <w:tcW w:w="1371" w:type="dxa"/>
            <w:shd w:val="clear" w:color="auto" w:fill="auto"/>
          </w:tcPr>
          <w:p w14:paraId="7271F1DA">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18582345">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084DD746">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2D485DAA">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4C3E164D">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4B34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563" w:type="dxa"/>
            <w:shd w:val="clear" w:color="auto" w:fill="auto"/>
          </w:tcPr>
          <w:p w14:paraId="31C23730">
            <w:pPr>
              <w:pStyle w:val="50"/>
              <w:numPr>
                <w:ilvl w:val="0"/>
                <w:numId w:val="17"/>
              </w:numPr>
              <w:ind w:left="360"/>
              <w:rPr>
                <w:rFonts w:eastAsia="Calibri"/>
                <w:b/>
                <w:bCs/>
                <w:sz w:val="24"/>
                <w:szCs w:val="24"/>
                <w:lang w:eastAsia="ru-RU"/>
              </w:rPr>
            </w:pPr>
          </w:p>
        </w:tc>
        <w:tc>
          <w:tcPr>
            <w:tcW w:w="4220" w:type="dxa"/>
            <w:shd w:val="clear" w:color="auto" w:fill="auto"/>
          </w:tcPr>
          <w:p w14:paraId="02CC018F">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 xml:space="preserve">Г1иллакх-оьздангаллех лаьцна </w:t>
            </w:r>
          </w:p>
          <w:p w14:paraId="67648B9C">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(Мир нравственности)</w:t>
            </w:r>
          </w:p>
          <w:p w14:paraId="174CD683">
            <w:pPr>
              <w:spacing w:after="0" w:line="240" w:lineRule="auto"/>
              <w:jc w:val="both"/>
              <w:rPr>
                <w:rFonts w:ascii="Times New Roman" w:hAnsi="Times New Roman" w:eastAsia="Calibri" w:cs="Times New Roman"/>
                <w:bCs/>
                <w:sz w:val="24"/>
                <w:szCs w:val="24"/>
                <w:lang w:eastAsia="en-US"/>
              </w:rPr>
            </w:pPr>
          </w:p>
        </w:tc>
        <w:tc>
          <w:tcPr>
            <w:tcW w:w="1005" w:type="dxa"/>
            <w:shd w:val="clear" w:color="auto" w:fill="auto"/>
          </w:tcPr>
          <w:p w14:paraId="79CE2D36">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12</w:t>
            </w:r>
          </w:p>
        </w:tc>
        <w:tc>
          <w:tcPr>
            <w:tcW w:w="1371" w:type="dxa"/>
            <w:shd w:val="clear" w:color="auto" w:fill="auto"/>
          </w:tcPr>
          <w:p w14:paraId="75A977B6">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01626E24">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382819A5">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756C9C1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62AE13A5">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1E859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563" w:type="dxa"/>
            <w:shd w:val="clear" w:color="auto" w:fill="auto"/>
          </w:tcPr>
          <w:p w14:paraId="3CBADE41">
            <w:pPr>
              <w:pStyle w:val="50"/>
              <w:numPr>
                <w:ilvl w:val="0"/>
                <w:numId w:val="17"/>
              </w:numPr>
              <w:ind w:left="360"/>
              <w:rPr>
                <w:rFonts w:eastAsia="Calibri"/>
                <w:bCs/>
                <w:sz w:val="24"/>
                <w:szCs w:val="24"/>
                <w:lang w:eastAsia="en-US"/>
              </w:rPr>
            </w:pPr>
          </w:p>
        </w:tc>
        <w:tc>
          <w:tcPr>
            <w:tcW w:w="4220" w:type="dxa"/>
            <w:shd w:val="clear" w:color="auto" w:fill="auto"/>
          </w:tcPr>
          <w:p w14:paraId="67ED276C">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Берийн дахар</w:t>
            </w:r>
          </w:p>
          <w:p w14:paraId="100E42D6">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(Наше детство)</w:t>
            </w:r>
          </w:p>
          <w:p w14:paraId="0E26D51A">
            <w:pPr>
              <w:spacing w:after="0" w:line="240" w:lineRule="auto"/>
              <w:jc w:val="both"/>
              <w:rPr>
                <w:rFonts w:ascii="Times New Roman" w:hAnsi="Times New Roman" w:eastAsia="Calibri" w:cs="Times New Roman"/>
                <w:bCs/>
                <w:sz w:val="24"/>
                <w:szCs w:val="24"/>
                <w:lang w:eastAsia="en-US"/>
              </w:rPr>
            </w:pPr>
          </w:p>
        </w:tc>
        <w:tc>
          <w:tcPr>
            <w:tcW w:w="1005" w:type="dxa"/>
            <w:shd w:val="clear" w:color="auto" w:fill="auto"/>
          </w:tcPr>
          <w:p w14:paraId="02C9F342">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5</w:t>
            </w:r>
          </w:p>
        </w:tc>
        <w:tc>
          <w:tcPr>
            <w:tcW w:w="1371" w:type="dxa"/>
            <w:shd w:val="clear" w:color="auto" w:fill="auto"/>
          </w:tcPr>
          <w:p w14:paraId="1885CFEB">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608632E7">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175BB22B">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33CEE4D4">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232D5E40">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12E5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563" w:type="dxa"/>
            <w:shd w:val="clear" w:color="auto" w:fill="auto"/>
          </w:tcPr>
          <w:p w14:paraId="0510A9E5">
            <w:pPr>
              <w:pStyle w:val="50"/>
              <w:numPr>
                <w:ilvl w:val="0"/>
                <w:numId w:val="17"/>
              </w:numPr>
              <w:ind w:left="360"/>
              <w:rPr>
                <w:rFonts w:eastAsia="Calibri"/>
                <w:bCs/>
                <w:sz w:val="24"/>
                <w:szCs w:val="24"/>
                <w:lang w:eastAsia="en-US"/>
              </w:rPr>
            </w:pPr>
          </w:p>
        </w:tc>
        <w:tc>
          <w:tcPr>
            <w:tcW w:w="4220" w:type="dxa"/>
            <w:shd w:val="clear" w:color="auto" w:fill="auto"/>
          </w:tcPr>
          <w:p w14:paraId="6B526A1D">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 xml:space="preserve">Вайн доттаг1ийн дийнаташ </w:t>
            </w:r>
          </w:p>
          <w:p w14:paraId="53BDD604">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(Наши друзья – животные)</w:t>
            </w:r>
          </w:p>
        </w:tc>
        <w:tc>
          <w:tcPr>
            <w:tcW w:w="1005" w:type="dxa"/>
            <w:shd w:val="clear" w:color="auto" w:fill="auto"/>
          </w:tcPr>
          <w:p w14:paraId="34C83E7B">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8</w:t>
            </w:r>
          </w:p>
        </w:tc>
        <w:tc>
          <w:tcPr>
            <w:tcW w:w="1371" w:type="dxa"/>
            <w:shd w:val="clear" w:color="auto" w:fill="auto"/>
          </w:tcPr>
          <w:p w14:paraId="0111C529">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21C56C85">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2DE0EDC1">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290DD660">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tc>
      </w:tr>
      <w:tr w14:paraId="393E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563" w:type="dxa"/>
            <w:shd w:val="clear" w:color="auto" w:fill="auto"/>
          </w:tcPr>
          <w:p w14:paraId="18E061F9">
            <w:pPr>
              <w:pStyle w:val="50"/>
              <w:numPr>
                <w:ilvl w:val="0"/>
                <w:numId w:val="17"/>
              </w:numPr>
              <w:ind w:left="360"/>
              <w:rPr>
                <w:rFonts w:eastAsia="Calibri"/>
                <w:bCs/>
                <w:sz w:val="24"/>
                <w:szCs w:val="24"/>
                <w:lang w:eastAsia="ru-RU"/>
              </w:rPr>
            </w:pPr>
          </w:p>
        </w:tc>
        <w:tc>
          <w:tcPr>
            <w:tcW w:w="4220" w:type="dxa"/>
            <w:shd w:val="clear" w:color="auto" w:fill="auto"/>
          </w:tcPr>
          <w:p w14:paraId="731B5725">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Болх – доккха хазахетар</w:t>
            </w:r>
          </w:p>
          <w:p w14:paraId="7AEB2C26">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(Труд – большая радость)</w:t>
            </w:r>
          </w:p>
          <w:p w14:paraId="2B09A039">
            <w:pPr>
              <w:spacing w:after="0" w:line="276" w:lineRule="auto"/>
              <w:jc w:val="both"/>
              <w:rPr>
                <w:rFonts w:ascii="Times New Roman" w:hAnsi="Times New Roman" w:eastAsia="Calibri" w:cs="Times New Roman"/>
                <w:bCs/>
                <w:sz w:val="24"/>
                <w:szCs w:val="24"/>
                <w:lang w:eastAsia="ru-RU"/>
              </w:rPr>
            </w:pPr>
          </w:p>
        </w:tc>
        <w:tc>
          <w:tcPr>
            <w:tcW w:w="1005" w:type="dxa"/>
            <w:shd w:val="clear" w:color="auto" w:fill="auto"/>
          </w:tcPr>
          <w:p w14:paraId="2B546C45">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en-US"/>
              </w:rPr>
              <w:t>7</w:t>
            </w:r>
          </w:p>
        </w:tc>
        <w:tc>
          <w:tcPr>
            <w:tcW w:w="1371" w:type="dxa"/>
            <w:shd w:val="clear" w:color="auto" w:fill="auto"/>
          </w:tcPr>
          <w:p w14:paraId="60CA6A6E">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5061F638">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592FB0A3">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15984571">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0DACCCEE">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62CB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563" w:type="dxa"/>
            <w:shd w:val="clear" w:color="auto" w:fill="auto"/>
          </w:tcPr>
          <w:p w14:paraId="2EEF65CE">
            <w:pPr>
              <w:pStyle w:val="50"/>
              <w:numPr>
                <w:ilvl w:val="0"/>
                <w:numId w:val="17"/>
              </w:numPr>
              <w:ind w:left="360"/>
              <w:rPr>
                <w:rFonts w:eastAsia="Calibri"/>
                <w:bCs/>
                <w:sz w:val="24"/>
                <w:szCs w:val="24"/>
                <w:lang w:eastAsia="en-US"/>
              </w:rPr>
            </w:pPr>
          </w:p>
        </w:tc>
        <w:tc>
          <w:tcPr>
            <w:tcW w:w="4220" w:type="dxa"/>
            <w:shd w:val="clear" w:color="auto" w:fill="auto"/>
          </w:tcPr>
          <w:p w14:paraId="312169FA">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 xml:space="preserve">1а (Зима) </w:t>
            </w:r>
          </w:p>
          <w:p w14:paraId="69EB6300">
            <w:pPr>
              <w:spacing w:after="0" w:line="240" w:lineRule="auto"/>
              <w:jc w:val="center"/>
              <w:rPr>
                <w:rFonts w:ascii="Times New Roman" w:hAnsi="Times New Roman" w:eastAsia="Calibri" w:cs="Times New Roman"/>
                <w:b/>
                <w:sz w:val="28"/>
                <w:szCs w:val="28"/>
                <w:lang w:eastAsia="ru-RU"/>
              </w:rPr>
            </w:pPr>
          </w:p>
          <w:p w14:paraId="0641E646">
            <w:pPr>
              <w:spacing w:after="0" w:line="276" w:lineRule="auto"/>
              <w:jc w:val="both"/>
              <w:rPr>
                <w:rFonts w:ascii="Times New Roman" w:hAnsi="Times New Roman" w:eastAsia="Calibri" w:cs="Times New Roman"/>
                <w:bCs/>
                <w:sz w:val="24"/>
                <w:szCs w:val="24"/>
                <w:lang w:eastAsia="en-US"/>
              </w:rPr>
            </w:pPr>
          </w:p>
        </w:tc>
        <w:tc>
          <w:tcPr>
            <w:tcW w:w="1005" w:type="dxa"/>
            <w:shd w:val="clear" w:color="auto" w:fill="auto"/>
          </w:tcPr>
          <w:p w14:paraId="292BB4CB">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ru-RU"/>
              </w:rPr>
              <w:t>7</w:t>
            </w:r>
          </w:p>
        </w:tc>
        <w:tc>
          <w:tcPr>
            <w:tcW w:w="1371" w:type="dxa"/>
            <w:shd w:val="clear" w:color="auto" w:fill="auto"/>
          </w:tcPr>
          <w:p w14:paraId="0CC38D6A">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4514E1CA">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4D26EAC2">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6908EF4A">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16D0C96B">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AA1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563" w:type="dxa"/>
            <w:shd w:val="clear" w:color="auto" w:fill="auto"/>
          </w:tcPr>
          <w:p w14:paraId="412C3DD2">
            <w:pPr>
              <w:pStyle w:val="50"/>
              <w:numPr>
                <w:ilvl w:val="0"/>
                <w:numId w:val="17"/>
              </w:numPr>
              <w:ind w:left="360"/>
              <w:rPr>
                <w:rFonts w:eastAsia="Calibri"/>
                <w:bCs/>
                <w:sz w:val="24"/>
                <w:szCs w:val="24"/>
                <w:lang w:eastAsia="en-US"/>
              </w:rPr>
            </w:pPr>
          </w:p>
        </w:tc>
        <w:tc>
          <w:tcPr>
            <w:tcW w:w="4220" w:type="dxa"/>
            <w:shd w:val="clear" w:color="auto" w:fill="auto"/>
          </w:tcPr>
          <w:p w14:paraId="594C659F">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Вайн Даймохк (Наша Родина)</w:t>
            </w:r>
          </w:p>
          <w:p w14:paraId="62E377C6">
            <w:pPr>
              <w:spacing w:after="0" w:line="276" w:lineRule="auto"/>
              <w:jc w:val="both"/>
              <w:rPr>
                <w:rFonts w:ascii="Times New Roman" w:hAnsi="Times New Roman" w:eastAsia="Calibri" w:cs="Times New Roman"/>
                <w:bCs/>
                <w:sz w:val="24"/>
                <w:szCs w:val="24"/>
                <w:lang w:eastAsia="en-US"/>
              </w:rPr>
            </w:pPr>
          </w:p>
        </w:tc>
        <w:tc>
          <w:tcPr>
            <w:tcW w:w="1005" w:type="dxa"/>
            <w:shd w:val="clear" w:color="auto" w:fill="auto"/>
          </w:tcPr>
          <w:p w14:paraId="4B76E02A">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4</w:t>
            </w:r>
          </w:p>
        </w:tc>
        <w:tc>
          <w:tcPr>
            <w:tcW w:w="1371" w:type="dxa"/>
            <w:shd w:val="clear" w:color="auto" w:fill="auto"/>
          </w:tcPr>
          <w:p w14:paraId="2A82810D">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6B9DA8BC">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1A5F2C69">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50377237">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7A25790D">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40A9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563" w:type="dxa"/>
            <w:shd w:val="clear" w:color="auto" w:fill="auto"/>
          </w:tcPr>
          <w:p w14:paraId="7D9F1F9F">
            <w:pPr>
              <w:pStyle w:val="50"/>
              <w:numPr>
                <w:ilvl w:val="0"/>
                <w:numId w:val="17"/>
              </w:numPr>
              <w:ind w:left="360"/>
              <w:rPr>
                <w:rFonts w:eastAsia="Calibri"/>
                <w:bCs/>
                <w:sz w:val="24"/>
                <w:szCs w:val="24"/>
                <w:lang w:eastAsia="ru-RU"/>
              </w:rPr>
            </w:pPr>
          </w:p>
        </w:tc>
        <w:tc>
          <w:tcPr>
            <w:tcW w:w="4220" w:type="dxa"/>
            <w:shd w:val="clear" w:color="auto" w:fill="auto"/>
          </w:tcPr>
          <w:p w14:paraId="5C8D0CD9">
            <w:pPr>
              <w:spacing w:after="0" w:line="240" w:lineRule="auto"/>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 xml:space="preserve">«Б1аьсте, б1аьсте йеъна кхечи!» </w:t>
            </w:r>
          </w:p>
          <w:p w14:paraId="2A32C4DD">
            <w:pPr>
              <w:spacing w:after="0" w:line="240" w:lineRule="auto"/>
              <w:rPr>
                <w:rFonts w:ascii="Times New Roman" w:hAnsi="Times New Roman" w:eastAsia="Calibri" w:cs="Times New Roman"/>
                <w:bCs/>
                <w:sz w:val="24"/>
                <w:szCs w:val="24"/>
                <w:lang w:eastAsia="ru-RU"/>
              </w:rPr>
            </w:pPr>
            <w:r>
              <w:rPr>
                <w:rFonts w:ascii="Times New Roman" w:hAnsi="Times New Roman" w:eastAsia="Times New Roman" w:cs="Times New Roman"/>
                <w:sz w:val="24"/>
                <w:szCs w:val="24"/>
                <w:lang w:eastAsia="ru-RU"/>
              </w:rPr>
              <w:t>(Весна, весна пришла!)</w:t>
            </w:r>
          </w:p>
        </w:tc>
        <w:tc>
          <w:tcPr>
            <w:tcW w:w="1005" w:type="dxa"/>
            <w:shd w:val="clear" w:color="auto" w:fill="auto"/>
          </w:tcPr>
          <w:p w14:paraId="78B71891">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en-US"/>
              </w:rPr>
              <w:t>9</w:t>
            </w:r>
          </w:p>
        </w:tc>
        <w:tc>
          <w:tcPr>
            <w:tcW w:w="1371" w:type="dxa"/>
            <w:shd w:val="clear" w:color="auto" w:fill="auto"/>
          </w:tcPr>
          <w:p w14:paraId="23365B0E">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774FDC9C">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4DCF332C">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20EB0B68">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74216840">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486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563" w:type="dxa"/>
            <w:shd w:val="clear" w:color="auto" w:fill="auto"/>
          </w:tcPr>
          <w:p w14:paraId="38FFA215">
            <w:pPr>
              <w:pStyle w:val="50"/>
              <w:numPr>
                <w:ilvl w:val="0"/>
                <w:numId w:val="17"/>
              </w:numPr>
              <w:ind w:left="360"/>
              <w:rPr>
                <w:rFonts w:eastAsia="Calibri"/>
                <w:bCs/>
                <w:sz w:val="24"/>
                <w:szCs w:val="24"/>
                <w:lang w:eastAsia="ru-RU"/>
              </w:rPr>
            </w:pPr>
          </w:p>
        </w:tc>
        <w:tc>
          <w:tcPr>
            <w:tcW w:w="4220" w:type="dxa"/>
            <w:shd w:val="clear" w:color="auto" w:fill="auto"/>
          </w:tcPr>
          <w:p w14:paraId="41F9DB57">
            <w:pPr>
              <w:spacing w:after="0" w:line="276" w:lineRule="auto"/>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Нохчийн халкъа барта кхолларалла</w:t>
            </w:r>
          </w:p>
          <w:p w14:paraId="29607F09">
            <w:pPr>
              <w:spacing w:after="0" w:line="276" w:lineRule="auto"/>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(Устное народное творчество)</w:t>
            </w:r>
          </w:p>
        </w:tc>
        <w:tc>
          <w:tcPr>
            <w:tcW w:w="1005" w:type="dxa"/>
            <w:shd w:val="clear" w:color="auto" w:fill="auto"/>
          </w:tcPr>
          <w:p w14:paraId="75F63B5B">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9</w:t>
            </w:r>
          </w:p>
        </w:tc>
        <w:tc>
          <w:tcPr>
            <w:tcW w:w="1371" w:type="dxa"/>
            <w:shd w:val="clear" w:color="auto" w:fill="auto"/>
          </w:tcPr>
          <w:p w14:paraId="02501004">
            <w:pPr>
              <w:spacing w:after="0" w:line="240" w:lineRule="auto"/>
              <w:jc w:val="center"/>
              <w:rPr>
                <w:rFonts w:ascii="Times New Roman" w:hAnsi="Times New Roman" w:eastAsia="Calibri" w:cs="Times New Roman"/>
                <w:bCs/>
                <w:sz w:val="24"/>
                <w:szCs w:val="24"/>
                <w:lang w:eastAsia="ru-RU"/>
              </w:rPr>
            </w:pPr>
          </w:p>
        </w:tc>
        <w:tc>
          <w:tcPr>
            <w:tcW w:w="841" w:type="dxa"/>
            <w:shd w:val="clear" w:color="auto" w:fill="auto"/>
          </w:tcPr>
          <w:p w14:paraId="548329F7">
            <w:pPr>
              <w:spacing w:after="0" w:line="240" w:lineRule="auto"/>
              <w:jc w:val="center"/>
              <w:rPr>
                <w:rFonts w:ascii="Times New Roman" w:hAnsi="Times New Roman" w:eastAsia="Calibri" w:cs="Times New Roman"/>
                <w:bCs/>
                <w:sz w:val="24"/>
                <w:szCs w:val="24"/>
                <w:lang w:eastAsia="ru-RU"/>
              </w:rPr>
            </w:pPr>
          </w:p>
        </w:tc>
        <w:tc>
          <w:tcPr>
            <w:tcW w:w="1517" w:type="dxa"/>
            <w:shd w:val="clear" w:color="auto" w:fill="auto"/>
          </w:tcPr>
          <w:p w14:paraId="46EDD1A2">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2C9009B9">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2CD1B7D4">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267E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783" w:type="dxa"/>
            <w:gridSpan w:val="2"/>
            <w:shd w:val="clear" w:color="auto" w:fill="auto"/>
          </w:tcPr>
          <w:p w14:paraId="25C62D50">
            <w:pPr>
              <w:spacing w:after="0" w:line="240" w:lineRule="auto"/>
              <w:rPr>
                <w:rFonts w:ascii="Times New Roman" w:hAnsi="Times New Roman" w:eastAsia="Calibri" w:cs="Times New Roman"/>
                <w:bCs/>
                <w:sz w:val="24"/>
                <w:szCs w:val="24"/>
                <w:lang w:eastAsia="ru-RU"/>
              </w:rPr>
            </w:pPr>
            <w:r>
              <w:rPr>
                <w:rFonts w:ascii="Times New Roman" w:hAnsi="Times New Roman" w:eastAsia="Calibri" w:cs="Times New Roman"/>
                <w:sz w:val="24"/>
                <w:szCs w:val="24"/>
                <w:lang w:eastAsia="ru-RU"/>
              </w:rPr>
              <w:t xml:space="preserve">ОБЩЕЕ КОЛИЧЕСТВО ЧАСОВ ПО ПРОГРАММЕ </w:t>
            </w:r>
          </w:p>
        </w:tc>
        <w:tc>
          <w:tcPr>
            <w:tcW w:w="1005" w:type="dxa"/>
            <w:shd w:val="clear" w:color="auto" w:fill="auto"/>
          </w:tcPr>
          <w:p w14:paraId="3EC51CA5">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68</w:t>
            </w:r>
          </w:p>
        </w:tc>
        <w:tc>
          <w:tcPr>
            <w:tcW w:w="1371" w:type="dxa"/>
            <w:shd w:val="clear" w:color="auto" w:fill="auto"/>
          </w:tcPr>
          <w:p w14:paraId="2AE8C3D4">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4</w:t>
            </w:r>
          </w:p>
        </w:tc>
        <w:tc>
          <w:tcPr>
            <w:tcW w:w="841" w:type="dxa"/>
            <w:shd w:val="clear" w:color="auto" w:fill="auto"/>
          </w:tcPr>
          <w:p w14:paraId="3EAD6658">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0</w:t>
            </w:r>
          </w:p>
        </w:tc>
        <w:tc>
          <w:tcPr>
            <w:tcW w:w="1517" w:type="dxa"/>
            <w:shd w:val="clear" w:color="auto" w:fill="auto"/>
          </w:tcPr>
          <w:p w14:paraId="1D3C1F01">
            <w:pPr>
              <w:spacing w:after="0" w:line="240" w:lineRule="auto"/>
              <w:rPr>
                <w:rFonts w:ascii="Times New Roman" w:hAnsi="Times New Roman" w:eastAsia="Calibri" w:cs="Times New Roman"/>
                <w:sz w:val="24"/>
                <w:szCs w:val="24"/>
                <w:u w:val="single"/>
                <w:lang w:eastAsia="en-US"/>
              </w:rPr>
            </w:pPr>
          </w:p>
        </w:tc>
      </w:tr>
    </w:tbl>
    <w:p w14:paraId="506FC6E7">
      <w:pPr>
        <w:widowControl w:val="0"/>
        <w:tabs>
          <w:tab w:val="left" w:pos="1134"/>
        </w:tabs>
        <w:autoSpaceDE w:val="0"/>
        <w:autoSpaceDN w:val="0"/>
        <w:spacing w:after="0" w:line="276" w:lineRule="auto"/>
        <w:ind w:right="113"/>
        <w:jc w:val="both"/>
        <w:rPr>
          <w:rFonts w:ascii="Times New Roman" w:hAnsi="Times New Roman" w:eastAsia="Times New Roman" w:cs="Times New Roman"/>
          <w:b/>
          <w:sz w:val="24"/>
          <w:szCs w:val="24"/>
        </w:rPr>
      </w:pPr>
      <w:r>
        <w:rPr>
          <w:rFonts w:ascii="Times New Roman" w:hAnsi="Times New Roman" w:cs="Times New Roman"/>
          <w:b/>
          <w:bCs/>
          <w:sz w:val="24"/>
          <w:szCs w:val="24"/>
        </w:rPr>
        <w:t xml:space="preserve"> </w:t>
      </w:r>
    </w:p>
    <w:p w14:paraId="6B2E7E1B">
      <w:pPr>
        <w:widowControl w:val="0"/>
        <w:tabs>
          <w:tab w:val="left" w:pos="1134"/>
        </w:tabs>
        <w:autoSpaceDE w:val="0"/>
        <w:autoSpaceDN w:val="0"/>
        <w:spacing w:after="0" w:line="240" w:lineRule="auto"/>
        <w:ind w:right="154" w:firstLine="709"/>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 класс</w:t>
      </w:r>
    </w:p>
    <w:tbl>
      <w:tblPr>
        <w:tblStyle w:val="70"/>
        <w:tblW w:w="913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4056"/>
        <w:gridCol w:w="965"/>
        <w:gridCol w:w="1318"/>
        <w:gridCol w:w="826"/>
        <w:gridCol w:w="1430"/>
      </w:tblGrid>
      <w:tr w14:paraId="1946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541" w:type="dxa"/>
            <w:shd w:val="clear" w:color="auto" w:fill="auto"/>
            <w:vAlign w:val="center"/>
          </w:tcPr>
          <w:p w14:paraId="71A8CB1D">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w:t>
            </w:r>
          </w:p>
          <w:p w14:paraId="73851ABB">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п/п</w:t>
            </w:r>
          </w:p>
        </w:tc>
        <w:tc>
          <w:tcPr>
            <w:tcW w:w="4056" w:type="dxa"/>
            <w:shd w:val="clear" w:color="auto" w:fill="auto"/>
            <w:vAlign w:val="center"/>
          </w:tcPr>
          <w:p w14:paraId="545F7A3C">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Раздел курса, тема</w:t>
            </w:r>
          </w:p>
        </w:tc>
        <w:tc>
          <w:tcPr>
            <w:tcW w:w="965" w:type="dxa"/>
            <w:shd w:val="clear" w:color="auto" w:fill="auto"/>
          </w:tcPr>
          <w:p w14:paraId="6DE124D7">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Кол-во</w:t>
            </w:r>
          </w:p>
          <w:p w14:paraId="714F2C29">
            <w:pPr>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часов</w:t>
            </w:r>
          </w:p>
        </w:tc>
        <w:tc>
          <w:tcPr>
            <w:tcW w:w="1318" w:type="dxa"/>
            <w:shd w:val="clear" w:color="auto" w:fill="auto"/>
          </w:tcPr>
          <w:p w14:paraId="055E1C01">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 xml:space="preserve">Контрольные </w:t>
            </w:r>
          </w:p>
          <w:p w14:paraId="066516A0">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работы</w:t>
            </w:r>
          </w:p>
        </w:tc>
        <w:tc>
          <w:tcPr>
            <w:tcW w:w="826" w:type="dxa"/>
            <w:shd w:val="clear" w:color="auto" w:fill="auto"/>
          </w:tcPr>
          <w:p w14:paraId="6F21BDCE">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Практические</w:t>
            </w:r>
          </w:p>
          <w:p w14:paraId="7C7B8530">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bCs/>
                <w:sz w:val="24"/>
                <w:szCs w:val="24"/>
                <w:lang w:eastAsia="ru-RU"/>
              </w:rPr>
              <w:t>работы</w:t>
            </w:r>
            <w:r>
              <w:rPr>
                <w:rFonts w:ascii="Times New Roman" w:hAnsi="Times New Roman" w:eastAsia="Calibri" w:cs="Times New Roman"/>
                <w:b/>
                <w:sz w:val="24"/>
                <w:szCs w:val="24"/>
                <w:lang w:eastAsia="ru-RU"/>
              </w:rPr>
              <w:t xml:space="preserve"> </w:t>
            </w:r>
          </w:p>
        </w:tc>
        <w:tc>
          <w:tcPr>
            <w:tcW w:w="1430" w:type="dxa"/>
          </w:tcPr>
          <w:p w14:paraId="29B17E4C">
            <w:pPr>
              <w:widowControl w:val="0"/>
              <w:tabs>
                <w:tab w:val="left" w:pos="1134"/>
              </w:tabs>
              <w:autoSpaceDE w:val="0"/>
              <w:autoSpaceDN w:val="0"/>
              <w:spacing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Электронные (цифровые) образовательные ресурсы</w:t>
            </w:r>
          </w:p>
        </w:tc>
      </w:tr>
      <w:tr w14:paraId="73539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541" w:type="dxa"/>
            <w:shd w:val="clear" w:color="auto" w:fill="auto"/>
          </w:tcPr>
          <w:p w14:paraId="501215DA">
            <w:pPr>
              <w:pStyle w:val="50"/>
              <w:numPr>
                <w:ilvl w:val="0"/>
                <w:numId w:val="18"/>
              </w:numPr>
              <w:ind w:left="360"/>
              <w:rPr>
                <w:rFonts w:eastAsia="Calibri"/>
                <w:b/>
                <w:bCs/>
                <w:sz w:val="24"/>
                <w:szCs w:val="24"/>
                <w:lang w:eastAsia="en-US"/>
              </w:rPr>
            </w:pPr>
          </w:p>
        </w:tc>
        <w:tc>
          <w:tcPr>
            <w:tcW w:w="4056" w:type="dxa"/>
            <w:shd w:val="clear" w:color="auto" w:fill="auto"/>
          </w:tcPr>
          <w:p w14:paraId="60DD26EF">
            <w:pPr>
              <w:spacing w:after="0" w:line="240"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Даймехкан косташ (Вестники Родины)</w:t>
            </w:r>
          </w:p>
        </w:tc>
        <w:tc>
          <w:tcPr>
            <w:tcW w:w="965" w:type="dxa"/>
            <w:shd w:val="clear" w:color="auto" w:fill="auto"/>
          </w:tcPr>
          <w:p w14:paraId="1F2B7764">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2</w:t>
            </w:r>
          </w:p>
        </w:tc>
        <w:tc>
          <w:tcPr>
            <w:tcW w:w="1318" w:type="dxa"/>
            <w:shd w:val="clear" w:color="auto" w:fill="auto"/>
          </w:tcPr>
          <w:p w14:paraId="619005A0">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6D34C435">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1C58137A">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79EFEA49">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03FBF0DA">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D0A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69051D9A">
            <w:pPr>
              <w:pStyle w:val="50"/>
              <w:numPr>
                <w:ilvl w:val="0"/>
                <w:numId w:val="18"/>
              </w:numPr>
              <w:ind w:left="360"/>
              <w:rPr>
                <w:rFonts w:eastAsia="Calibri"/>
                <w:b/>
                <w:bCs/>
                <w:sz w:val="24"/>
                <w:szCs w:val="24"/>
                <w:lang w:eastAsia="ru-RU"/>
              </w:rPr>
            </w:pPr>
          </w:p>
        </w:tc>
        <w:tc>
          <w:tcPr>
            <w:tcW w:w="4056" w:type="dxa"/>
            <w:shd w:val="clear" w:color="auto" w:fill="auto"/>
          </w:tcPr>
          <w:p w14:paraId="044D8014">
            <w:pPr>
              <w:spacing w:after="0" w:line="240"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Аьхке а, гуьйре а  (Лето и осень)</w:t>
            </w:r>
          </w:p>
        </w:tc>
        <w:tc>
          <w:tcPr>
            <w:tcW w:w="965" w:type="dxa"/>
            <w:shd w:val="clear" w:color="auto" w:fill="auto"/>
          </w:tcPr>
          <w:p w14:paraId="2C373EA8">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10</w:t>
            </w:r>
          </w:p>
        </w:tc>
        <w:tc>
          <w:tcPr>
            <w:tcW w:w="1318" w:type="dxa"/>
            <w:shd w:val="clear" w:color="auto" w:fill="auto"/>
          </w:tcPr>
          <w:p w14:paraId="5E6B8022">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5D1F6EAB">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19E5798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1374F17D">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08610508">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53EC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6EDC5FC3">
            <w:pPr>
              <w:pStyle w:val="50"/>
              <w:numPr>
                <w:ilvl w:val="0"/>
                <w:numId w:val="18"/>
              </w:numPr>
              <w:ind w:left="360"/>
              <w:rPr>
                <w:rFonts w:eastAsia="Calibri"/>
                <w:bCs/>
                <w:sz w:val="24"/>
                <w:szCs w:val="24"/>
                <w:lang w:eastAsia="en-US"/>
              </w:rPr>
            </w:pPr>
          </w:p>
        </w:tc>
        <w:tc>
          <w:tcPr>
            <w:tcW w:w="4056" w:type="dxa"/>
            <w:shd w:val="clear" w:color="auto" w:fill="auto"/>
          </w:tcPr>
          <w:p w14:paraId="1752B7C6">
            <w:pPr>
              <w:spacing w:after="0" w:line="240"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Вайн Даймохк (Наша Родина)</w:t>
            </w:r>
          </w:p>
        </w:tc>
        <w:tc>
          <w:tcPr>
            <w:tcW w:w="965" w:type="dxa"/>
            <w:shd w:val="clear" w:color="auto" w:fill="auto"/>
          </w:tcPr>
          <w:p w14:paraId="5B60EB30">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2</w:t>
            </w:r>
          </w:p>
        </w:tc>
        <w:tc>
          <w:tcPr>
            <w:tcW w:w="1318" w:type="dxa"/>
            <w:shd w:val="clear" w:color="auto" w:fill="auto"/>
          </w:tcPr>
          <w:p w14:paraId="302B7C7C">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0F53780B">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1030ED0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4002E842">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4A951254">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2BB5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541" w:type="dxa"/>
            <w:shd w:val="clear" w:color="auto" w:fill="auto"/>
          </w:tcPr>
          <w:p w14:paraId="45FF7EB6">
            <w:pPr>
              <w:pStyle w:val="50"/>
              <w:numPr>
                <w:ilvl w:val="0"/>
                <w:numId w:val="18"/>
              </w:numPr>
              <w:ind w:left="360"/>
              <w:rPr>
                <w:rFonts w:eastAsia="Calibri"/>
                <w:bCs/>
                <w:sz w:val="24"/>
                <w:szCs w:val="24"/>
                <w:lang w:eastAsia="en-US"/>
              </w:rPr>
            </w:pPr>
          </w:p>
        </w:tc>
        <w:tc>
          <w:tcPr>
            <w:tcW w:w="4056" w:type="dxa"/>
            <w:shd w:val="clear" w:color="auto" w:fill="auto"/>
          </w:tcPr>
          <w:p w14:paraId="75ACF28B">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Iалам лардар – иза Даймохк ларбар ду (Охрана природы – это охрана Родины)</w:t>
            </w:r>
          </w:p>
        </w:tc>
        <w:tc>
          <w:tcPr>
            <w:tcW w:w="965" w:type="dxa"/>
            <w:shd w:val="clear" w:color="auto" w:fill="auto"/>
          </w:tcPr>
          <w:p w14:paraId="06E1A3F4">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7</w:t>
            </w:r>
          </w:p>
        </w:tc>
        <w:tc>
          <w:tcPr>
            <w:tcW w:w="1318" w:type="dxa"/>
            <w:shd w:val="clear" w:color="auto" w:fill="auto"/>
          </w:tcPr>
          <w:p w14:paraId="195B7905">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653E8331">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2A3BC87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52874D82">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tc>
      </w:tr>
      <w:tr w14:paraId="6DC59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66ABA665">
            <w:pPr>
              <w:pStyle w:val="50"/>
              <w:numPr>
                <w:ilvl w:val="0"/>
                <w:numId w:val="18"/>
              </w:numPr>
              <w:ind w:left="360"/>
              <w:rPr>
                <w:rFonts w:eastAsia="Calibri"/>
                <w:bCs/>
                <w:sz w:val="24"/>
                <w:szCs w:val="24"/>
                <w:lang w:eastAsia="ru-RU"/>
              </w:rPr>
            </w:pPr>
          </w:p>
        </w:tc>
        <w:tc>
          <w:tcPr>
            <w:tcW w:w="4056" w:type="dxa"/>
            <w:shd w:val="clear" w:color="auto" w:fill="auto"/>
          </w:tcPr>
          <w:p w14:paraId="621B69D9">
            <w:pPr>
              <w:spacing w:after="0" w:line="276" w:lineRule="auto"/>
              <w:jc w:val="both"/>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Берийн дахар (Детская жизнь)</w:t>
            </w:r>
          </w:p>
        </w:tc>
        <w:tc>
          <w:tcPr>
            <w:tcW w:w="965" w:type="dxa"/>
            <w:shd w:val="clear" w:color="auto" w:fill="auto"/>
          </w:tcPr>
          <w:p w14:paraId="50B89F05">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10</w:t>
            </w:r>
          </w:p>
        </w:tc>
        <w:tc>
          <w:tcPr>
            <w:tcW w:w="1318" w:type="dxa"/>
            <w:shd w:val="clear" w:color="auto" w:fill="auto"/>
          </w:tcPr>
          <w:p w14:paraId="55B95FF4">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43A2E503">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5B3887F8">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22C513C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7D959016">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161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510E9B99">
            <w:pPr>
              <w:pStyle w:val="50"/>
              <w:numPr>
                <w:ilvl w:val="0"/>
                <w:numId w:val="18"/>
              </w:numPr>
              <w:ind w:left="360"/>
              <w:rPr>
                <w:rFonts w:eastAsia="Calibri"/>
                <w:bCs/>
                <w:sz w:val="24"/>
                <w:szCs w:val="24"/>
                <w:lang w:eastAsia="en-US"/>
              </w:rPr>
            </w:pPr>
          </w:p>
        </w:tc>
        <w:tc>
          <w:tcPr>
            <w:tcW w:w="4056" w:type="dxa"/>
            <w:shd w:val="clear" w:color="auto" w:fill="auto"/>
          </w:tcPr>
          <w:p w14:paraId="3874179F">
            <w:pPr>
              <w:spacing w:after="0" w:line="276"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Даймохк вай къинхьегамца хьестабо (Славим Родину трудом)</w:t>
            </w:r>
          </w:p>
        </w:tc>
        <w:tc>
          <w:tcPr>
            <w:tcW w:w="965" w:type="dxa"/>
            <w:shd w:val="clear" w:color="auto" w:fill="auto"/>
          </w:tcPr>
          <w:p w14:paraId="58BAFCD6">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5</w:t>
            </w:r>
          </w:p>
        </w:tc>
        <w:tc>
          <w:tcPr>
            <w:tcW w:w="1318" w:type="dxa"/>
            <w:shd w:val="clear" w:color="auto" w:fill="auto"/>
          </w:tcPr>
          <w:p w14:paraId="188281ED">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61BF0EF4">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79AD86C5">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1118357F">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68C8FB69">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5502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23DF2EE5">
            <w:pPr>
              <w:pStyle w:val="50"/>
              <w:numPr>
                <w:ilvl w:val="0"/>
                <w:numId w:val="18"/>
              </w:numPr>
              <w:ind w:left="360"/>
              <w:rPr>
                <w:rFonts w:eastAsia="Calibri"/>
                <w:bCs/>
                <w:sz w:val="24"/>
                <w:szCs w:val="24"/>
                <w:lang w:eastAsia="en-US"/>
              </w:rPr>
            </w:pPr>
          </w:p>
        </w:tc>
        <w:tc>
          <w:tcPr>
            <w:tcW w:w="4056" w:type="dxa"/>
            <w:shd w:val="clear" w:color="auto" w:fill="auto"/>
          </w:tcPr>
          <w:p w14:paraId="4416CF6C">
            <w:pPr>
              <w:spacing w:after="0" w:line="276" w:lineRule="auto"/>
              <w:jc w:val="both"/>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1а (Зима)</w:t>
            </w:r>
          </w:p>
        </w:tc>
        <w:tc>
          <w:tcPr>
            <w:tcW w:w="965" w:type="dxa"/>
            <w:shd w:val="clear" w:color="auto" w:fill="auto"/>
          </w:tcPr>
          <w:p w14:paraId="3A204B79">
            <w:pPr>
              <w:spacing w:after="0" w:line="24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11</w:t>
            </w:r>
          </w:p>
        </w:tc>
        <w:tc>
          <w:tcPr>
            <w:tcW w:w="1318" w:type="dxa"/>
            <w:shd w:val="clear" w:color="auto" w:fill="auto"/>
          </w:tcPr>
          <w:p w14:paraId="03FC2C0A">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7C322F41">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2C4BD696">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747409A3">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22A2A78E">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0E4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6444677B">
            <w:pPr>
              <w:pStyle w:val="50"/>
              <w:numPr>
                <w:ilvl w:val="0"/>
                <w:numId w:val="18"/>
              </w:numPr>
              <w:ind w:left="360"/>
              <w:rPr>
                <w:rFonts w:eastAsia="Calibri"/>
                <w:bCs/>
                <w:sz w:val="24"/>
                <w:szCs w:val="24"/>
                <w:lang w:eastAsia="ru-RU"/>
              </w:rPr>
            </w:pPr>
          </w:p>
        </w:tc>
        <w:tc>
          <w:tcPr>
            <w:tcW w:w="4056" w:type="dxa"/>
            <w:shd w:val="clear" w:color="auto" w:fill="auto"/>
          </w:tcPr>
          <w:p w14:paraId="2F42B612">
            <w:pPr>
              <w:spacing w:after="0" w:line="240" w:lineRule="auto"/>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БIаьсте йогIу, бIаьсте йогIу! (Весна идёт! Весна идёт!)</w:t>
            </w:r>
          </w:p>
        </w:tc>
        <w:tc>
          <w:tcPr>
            <w:tcW w:w="965" w:type="dxa"/>
            <w:shd w:val="clear" w:color="auto" w:fill="auto"/>
          </w:tcPr>
          <w:p w14:paraId="2D4FA8F5">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12</w:t>
            </w:r>
          </w:p>
        </w:tc>
        <w:tc>
          <w:tcPr>
            <w:tcW w:w="1318" w:type="dxa"/>
            <w:shd w:val="clear" w:color="auto" w:fill="auto"/>
          </w:tcPr>
          <w:p w14:paraId="64117F5E">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0E50141D">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312063A5">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429B72E1">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6092F595">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78F4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541" w:type="dxa"/>
            <w:shd w:val="clear" w:color="auto" w:fill="auto"/>
          </w:tcPr>
          <w:p w14:paraId="4E6340D3">
            <w:pPr>
              <w:pStyle w:val="50"/>
              <w:numPr>
                <w:ilvl w:val="0"/>
                <w:numId w:val="18"/>
              </w:numPr>
              <w:ind w:left="360"/>
              <w:rPr>
                <w:rFonts w:eastAsia="Calibri"/>
                <w:bCs/>
                <w:sz w:val="24"/>
                <w:szCs w:val="24"/>
                <w:lang w:eastAsia="ru-RU"/>
              </w:rPr>
            </w:pPr>
          </w:p>
        </w:tc>
        <w:tc>
          <w:tcPr>
            <w:tcW w:w="4056" w:type="dxa"/>
            <w:shd w:val="clear" w:color="auto" w:fill="auto"/>
          </w:tcPr>
          <w:p w14:paraId="50BAB545">
            <w:pPr>
              <w:spacing w:after="0" w:line="276" w:lineRule="auto"/>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Халкъан барта кхолларалла (Устное народное творчество)</w:t>
            </w:r>
          </w:p>
        </w:tc>
        <w:tc>
          <w:tcPr>
            <w:tcW w:w="965" w:type="dxa"/>
            <w:shd w:val="clear" w:color="auto" w:fill="auto"/>
          </w:tcPr>
          <w:p w14:paraId="25C8FC79">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5</w:t>
            </w:r>
          </w:p>
        </w:tc>
        <w:tc>
          <w:tcPr>
            <w:tcW w:w="1318" w:type="dxa"/>
            <w:shd w:val="clear" w:color="auto" w:fill="auto"/>
          </w:tcPr>
          <w:p w14:paraId="2A8A70B8">
            <w:pPr>
              <w:spacing w:after="0" w:line="240" w:lineRule="auto"/>
              <w:jc w:val="center"/>
              <w:rPr>
                <w:rFonts w:ascii="Times New Roman" w:hAnsi="Times New Roman" w:eastAsia="Calibri" w:cs="Times New Roman"/>
                <w:bCs/>
                <w:sz w:val="24"/>
                <w:szCs w:val="24"/>
                <w:lang w:eastAsia="ru-RU"/>
              </w:rPr>
            </w:pPr>
          </w:p>
        </w:tc>
        <w:tc>
          <w:tcPr>
            <w:tcW w:w="826" w:type="dxa"/>
            <w:shd w:val="clear" w:color="auto" w:fill="auto"/>
          </w:tcPr>
          <w:p w14:paraId="1C13169E">
            <w:pPr>
              <w:spacing w:after="0" w:line="240" w:lineRule="auto"/>
              <w:jc w:val="center"/>
              <w:rPr>
                <w:rFonts w:ascii="Times New Roman" w:hAnsi="Times New Roman" w:eastAsia="Calibri" w:cs="Times New Roman"/>
                <w:bCs/>
                <w:sz w:val="24"/>
                <w:szCs w:val="24"/>
                <w:lang w:eastAsia="ru-RU"/>
              </w:rPr>
            </w:pPr>
          </w:p>
        </w:tc>
        <w:tc>
          <w:tcPr>
            <w:tcW w:w="1430" w:type="dxa"/>
            <w:shd w:val="clear" w:color="auto" w:fill="auto"/>
          </w:tcPr>
          <w:p w14:paraId="235761B9">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6A4CC421">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1E0D2299">
            <w:pPr>
              <w:spacing w:after="0" w:line="240" w:lineRule="auto"/>
              <w:rPr>
                <w:rFonts w:ascii="Calibri" w:hAnsi="Calibri" w:eastAsia="Calibri" w:cs="Times New Roman"/>
                <w:sz w:val="20"/>
                <w:szCs w:val="20"/>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44FD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4597" w:type="dxa"/>
            <w:gridSpan w:val="2"/>
            <w:shd w:val="clear" w:color="auto" w:fill="auto"/>
          </w:tcPr>
          <w:p w14:paraId="69B4DB98">
            <w:pPr>
              <w:spacing w:after="0" w:line="240" w:lineRule="auto"/>
              <w:rPr>
                <w:rFonts w:ascii="Times New Roman" w:hAnsi="Times New Roman" w:eastAsia="Calibri" w:cs="Times New Roman"/>
                <w:bCs/>
                <w:sz w:val="24"/>
                <w:szCs w:val="24"/>
                <w:lang w:eastAsia="ru-RU"/>
              </w:rPr>
            </w:pPr>
            <w:r>
              <w:rPr>
                <w:rFonts w:ascii="Times New Roman" w:hAnsi="Times New Roman" w:eastAsia="Calibri" w:cs="Times New Roman"/>
                <w:sz w:val="24"/>
                <w:szCs w:val="24"/>
                <w:lang w:eastAsia="ru-RU"/>
              </w:rPr>
              <w:t xml:space="preserve">ОБЩЕЕ КОЛИЧЕСТВО ЧАСОВ ПО ПРОГРАММЕ </w:t>
            </w:r>
          </w:p>
        </w:tc>
        <w:tc>
          <w:tcPr>
            <w:tcW w:w="965" w:type="dxa"/>
            <w:shd w:val="clear" w:color="auto" w:fill="auto"/>
          </w:tcPr>
          <w:p w14:paraId="5A5938E6">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68</w:t>
            </w:r>
          </w:p>
        </w:tc>
        <w:tc>
          <w:tcPr>
            <w:tcW w:w="1318" w:type="dxa"/>
            <w:shd w:val="clear" w:color="auto" w:fill="auto"/>
          </w:tcPr>
          <w:p w14:paraId="2BE8B1DD">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4</w:t>
            </w:r>
          </w:p>
        </w:tc>
        <w:tc>
          <w:tcPr>
            <w:tcW w:w="826" w:type="dxa"/>
            <w:shd w:val="clear" w:color="auto" w:fill="auto"/>
          </w:tcPr>
          <w:p w14:paraId="18FC2AC1">
            <w:pPr>
              <w:spacing w:after="0" w:line="24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0</w:t>
            </w:r>
          </w:p>
        </w:tc>
        <w:tc>
          <w:tcPr>
            <w:tcW w:w="1430" w:type="dxa"/>
            <w:shd w:val="clear" w:color="auto" w:fill="auto"/>
          </w:tcPr>
          <w:p w14:paraId="1D00DBD2">
            <w:pPr>
              <w:spacing w:after="0" w:line="240" w:lineRule="auto"/>
              <w:rPr>
                <w:rFonts w:ascii="Times New Roman" w:hAnsi="Times New Roman" w:eastAsia="Calibri" w:cs="Times New Roman"/>
                <w:sz w:val="24"/>
                <w:szCs w:val="24"/>
                <w:u w:val="single"/>
                <w:lang w:eastAsia="en-US"/>
              </w:rPr>
            </w:pPr>
          </w:p>
        </w:tc>
      </w:tr>
    </w:tbl>
    <w:p w14:paraId="1CF07BF0">
      <w:pPr>
        <w:spacing w:line="240" w:lineRule="auto"/>
        <w:rPr>
          <w:rFonts w:ascii="Times New Roman" w:hAnsi="Times New Roman" w:cs="Times New Roman"/>
          <w:b/>
          <w:sz w:val="28"/>
          <w:szCs w:val="28"/>
        </w:rPr>
      </w:pPr>
    </w:p>
    <w:p w14:paraId="50CF7490">
      <w:pPr>
        <w:widowControl w:val="0"/>
        <w:tabs>
          <w:tab w:val="left" w:pos="1134"/>
        </w:tabs>
        <w:autoSpaceDE w:val="0"/>
        <w:autoSpaceDN w:val="0"/>
        <w:spacing w:before="94" w:after="0" w:line="240" w:lineRule="auto"/>
        <w:ind w:right="154" w:firstLine="709"/>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 класс</w:t>
      </w:r>
    </w:p>
    <w:tbl>
      <w:tblPr>
        <w:tblStyle w:val="70"/>
        <w:tblW w:w="8978"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3967"/>
        <w:gridCol w:w="937"/>
        <w:gridCol w:w="7"/>
        <w:gridCol w:w="1278"/>
        <w:gridCol w:w="12"/>
        <w:gridCol w:w="1326"/>
        <w:gridCol w:w="7"/>
        <w:gridCol w:w="914"/>
      </w:tblGrid>
      <w:tr w14:paraId="6A6A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530" w:type="dxa"/>
            <w:shd w:val="clear" w:color="auto" w:fill="auto"/>
            <w:vAlign w:val="center"/>
          </w:tcPr>
          <w:p w14:paraId="41B79200">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w:t>
            </w:r>
          </w:p>
          <w:p w14:paraId="3A68F419">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п/п</w:t>
            </w:r>
          </w:p>
        </w:tc>
        <w:tc>
          <w:tcPr>
            <w:tcW w:w="3967" w:type="dxa"/>
            <w:shd w:val="clear" w:color="auto" w:fill="auto"/>
            <w:vAlign w:val="center"/>
          </w:tcPr>
          <w:p w14:paraId="676944B6">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Раздел курса, тема</w:t>
            </w:r>
          </w:p>
        </w:tc>
        <w:tc>
          <w:tcPr>
            <w:tcW w:w="944" w:type="dxa"/>
            <w:gridSpan w:val="2"/>
            <w:shd w:val="clear" w:color="auto" w:fill="auto"/>
          </w:tcPr>
          <w:p w14:paraId="4C7DEDF5">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Кол-во</w:t>
            </w:r>
          </w:p>
          <w:p w14:paraId="161EA2CD">
            <w:pPr>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b/>
                <w:sz w:val="24"/>
                <w:szCs w:val="24"/>
                <w:lang w:eastAsia="ru-RU"/>
              </w:rPr>
              <w:t>часов</w:t>
            </w:r>
          </w:p>
        </w:tc>
        <w:tc>
          <w:tcPr>
            <w:tcW w:w="1290" w:type="dxa"/>
            <w:gridSpan w:val="2"/>
            <w:shd w:val="clear" w:color="auto" w:fill="auto"/>
          </w:tcPr>
          <w:p w14:paraId="3058614C">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 xml:space="preserve">Контрольные </w:t>
            </w:r>
          </w:p>
          <w:p w14:paraId="49997DBF">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работы</w:t>
            </w:r>
          </w:p>
        </w:tc>
        <w:tc>
          <w:tcPr>
            <w:tcW w:w="1333" w:type="dxa"/>
            <w:gridSpan w:val="2"/>
            <w:shd w:val="clear" w:color="auto" w:fill="auto"/>
          </w:tcPr>
          <w:p w14:paraId="2079D9C3">
            <w:pPr>
              <w:spacing w:after="0" w:line="240" w:lineRule="auto"/>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Практические</w:t>
            </w:r>
          </w:p>
          <w:p w14:paraId="7DA3CB5A">
            <w:pPr>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bCs/>
                <w:sz w:val="24"/>
                <w:szCs w:val="24"/>
                <w:lang w:eastAsia="ru-RU"/>
              </w:rPr>
              <w:t>работы</w:t>
            </w:r>
            <w:r>
              <w:rPr>
                <w:rFonts w:ascii="Times New Roman" w:hAnsi="Times New Roman" w:eastAsia="Calibri" w:cs="Times New Roman"/>
                <w:b/>
                <w:sz w:val="24"/>
                <w:szCs w:val="24"/>
                <w:lang w:eastAsia="ru-RU"/>
              </w:rPr>
              <w:t xml:space="preserve"> </w:t>
            </w:r>
          </w:p>
        </w:tc>
        <w:tc>
          <w:tcPr>
            <w:tcW w:w="914" w:type="dxa"/>
          </w:tcPr>
          <w:p w14:paraId="0FBD40C5">
            <w:pPr>
              <w:widowControl w:val="0"/>
              <w:tabs>
                <w:tab w:val="left" w:pos="1134"/>
              </w:tabs>
              <w:autoSpaceDE w:val="0"/>
              <w:autoSpaceDN w:val="0"/>
              <w:spacing w:before="94" w:after="0" w:line="240" w:lineRule="auto"/>
              <w:ind w:right="154"/>
              <w:jc w:val="center"/>
              <w:rPr>
                <w:rFonts w:ascii="Times New Roman" w:hAnsi="Times New Roman" w:eastAsia="Calibri" w:cs="Times New Roman"/>
                <w:sz w:val="28"/>
                <w:szCs w:val="28"/>
                <w:lang w:eastAsia="ru-RU"/>
              </w:rPr>
            </w:pPr>
            <w:r>
              <w:rPr>
                <w:rFonts w:ascii="Times New Roman" w:hAnsi="Times New Roman" w:eastAsia="Calibri" w:cs="Times New Roman"/>
                <w:b/>
                <w:sz w:val="24"/>
                <w:szCs w:val="24"/>
                <w:lang w:eastAsia="ru-RU"/>
              </w:rPr>
              <w:t>Электронные (цифровые) образовательные ресурсы</w:t>
            </w:r>
          </w:p>
        </w:tc>
      </w:tr>
      <w:tr w14:paraId="5BB6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530" w:type="dxa"/>
            <w:shd w:val="clear" w:color="auto" w:fill="auto"/>
          </w:tcPr>
          <w:p w14:paraId="151C455B">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789D7445">
            <w:pPr>
              <w:spacing w:after="0" w:line="240" w:lineRule="auto"/>
              <w:rPr>
                <w:rFonts w:ascii="Times New Roman" w:hAnsi="Times New Roman" w:eastAsia="Calibri" w:cs="Times New Roman"/>
                <w:bCs/>
                <w:sz w:val="24"/>
                <w:szCs w:val="20"/>
                <w:lang w:eastAsia="en-US"/>
              </w:rPr>
            </w:pPr>
            <w:r>
              <w:rPr>
                <w:rFonts w:ascii="Times New Roman" w:hAnsi="Times New Roman" w:eastAsia="Calibri" w:cs="Times New Roman"/>
                <w:bCs/>
                <w:sz w:val="24"/>
                <w:szCs w:val="20"/>
                <w:lang w:eastAsia="en-US"/>
              </w:rPr>
              <w:t xml:space="preserve">Хьомечу 1аламан суьрташ </w:t>
            </w:r>
          </w:p>
          <w:p w14:paraId="4B826E75">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(Картины милой природы)</w:t>
            </w:r>
          </w:p>
        </w:tc>
        <w:tc>
          <w:tcPr>
            <w:tcW w:w="944" w:type="dxa"/>
            <w:gridSpan w:val="2"/>
            <w:shd w:val="clear" w:color="auto" w:fill="auto"/>
          </w:tcPr>
          <w:p w14:paraId="65D44DDA">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8</w:t>
            </w:r>
          </w:p>
        </w:tc>
        <w:tc>
          <w:tcPr>
            <w:tcW w:w="1290" w:type="dxa"/>
            <w:gridSpan w:val="2"/>
            <w:shd w:val="clear" w:color="auto" w:fill="auto"/>
          </w:tcPr>
          <w:p w14:paraId="1CBB8BC0">
            <w:pPr>
              <w:spacing w:after="0" w:line="360" w:lineRule="auto"/>
              <w:jc w:val="center"/>
              <w:rPr>
                <w:rFonts w:ascii="Times New Roman" w:hAnsi="Times New Roman" w:eastAsia="Calibri" w:cs="Times New Roman"/>
                <w:bCs/>
                <w:sz w:val="24"/>
                <w:szCs w:val="24"/>
                <w:lang w:eastAsia="ru-RU"/>
              </w:rPr>
            </w:pPr>
          </w:p>
        </w:tc>
        <w:tc>
          <w:tcPr>
            <w:tcW w:w="1333" w:type="dxa"/>
            <w:gridSpan w:val="2"/>
            <w:shd w:val="clear" w:color="auto" w:fill="auto"/>
          </w:tcPr>
          <w:p w14:paraId="61ECF946">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5B23D8E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09460EE3">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5FB5C792">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1182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trPr>
        <w:tc>
          <w:tcPr>
            <w:tcW w:w="530" w:type="dxa"/>
            <w:shd w:val="clear" w:color="auto" w:fill="auto"/>
          </w:tcPr>
          <w:p w14:paraId="730C0363">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2EEAE813">
            <w:pPr>
              <w:spacing w:after="0" w:line="240" w:lineRule="auto"/>
              <w:rPr>
                <w:rFonts w:ascii="Times New Roman" w:hAnsi="Times New Roman" w:eastAsia="Calibri" w:cs="Times New Roman"/>
                <w:bCs/>
                <w:sz w:val="24"/>
                <w:szCs w:val="20"/>
                <w:lang w:eastAsia="en-US"/>
              </w:rPr>
            </w:pPr>
            <w:r>
              <w:rPr>
                <w:rFonts w:ascii="Times New Roman" w:hAnsi="Times New Roman" w:eastAsia="Calibri" w:cs="Times New Roman"/>
                <w:bCs/>
                <w:sz w:val="24"/>
                <w:szCs w:val="20"/>
                <w:lang w:eastAsia="en-US"/>
              </w:rPr>
              <w:t xml:space="preserve">Вайн Даймехкан д1адахначунна т1ера </w:t>
            </w:r>
          </w:p>
          <w:p w14:paraId="04D5E52A">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(Наше прошлое)</w:t>
            </w:r>
          </w:p>
        </w:tc>
        <w:tc>
          <w:tcPr>
            <w:tcW w:w="944" w:type="dxa"/>
            <w:gridSpan w:val="2"/>
            <w:shd w:val="clear" w:color="auto" w:fill="auto"/>
          </w:tcPr>
          <w:p w14:paraId="1CC541F2">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8</w:t>
            </w:r>
          </w:p>
        </w:tc>
        <w:tc>
          <w:tcPr>
            <w:tcW w:w="1290" w:type="dxa"/>
            <w:gridSpan w:val="2"/>
            <w:shd w:val="clear" w:color="auto" w:fill="auto"/>
          </w:tcPr>
          <w:p w14:paraId="567F918B">
            <w:pPr>
              <w:spacing w:after="0" w:line="360" w:lineRule="auto"/>
              <w:jc w:val="center"/>
              <w:rPr>
                <w:rFonts w:ascii="Times New Roman" w:hAnsi="Times New Roman" w:eastAsia="Calibri" w:cs="Times New Roman"/>
                <w:bCs/>
                <w:sz w:val="24"/>
                <w:szCs w:val="24"/>
                <w:lang w:eastAsia="ru-RU"/>
              </w:rPr>
            </w:pPr>
          </w:p>
        </w:tc>
        <w:tc>
          <w:tcPr>
            <w:tcW w:w="1333" w:type="dxa"/>
            <w:gridSpan w:val="2"/>
            <w:shd w:val="clear" w:color="auto" w:fill="auto"/>
          </w:tcPr>
          <w:p w14:paraId="76FF56E9">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3CB62B8B">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33B159ED">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35D39830">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3426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530" w:type="dxa"/>
            <w:shd w:val="clear" w:color="auto" w:fill="auto"/>
          </w:tcPr>
          <w:p w14:paraId="4D059058">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697F61E6">
            <w:pPr>
              <w:spacing w:after="0" w:line="240" w:lineRule="auto"/>
              <w:rPr>
                <w:rFonts w:ascii="Times New Roman" w:hAnsi="Times New Roman" w:eastAsia="Calibri" w:cs="Times New Roman"/>
                <w:bCs/>
                <w:sz w:val="24"/>
                <w:szCs w:val="20"/>
                <w:lang w:eastAsia="en-US"/>
              </w:rPr>
            </w:pPr>
            <w:r>
              <w:rPr>
                <w:rFonts w:ascii="Times New Roman" w:hAnsi="Times New Roman" w:eastAsia="Calibri" w:cs="Times New Roman"/>
                <w:bCs/>
                <w:sz w:val="24"/>
                <w:szCs w:val="20"/>
                <w:lang w:eastAsia="en-US"/>
              </w:rPr>
              <w:t xml:space="preserve">Вайн Республика – Нохчийчоь </w:t>
            </w:r>
          </w:p>
          <w:p w14:paraId="56DB9DE7">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(Чечня – моя Республика)</w:t>
            </w:r>
          </w:p>
        </w:tc>
        <w:tc>
          <w:tcPr>
            <w:tcW w:w="944" w:type="dxa"/>
            <w:gridSpan w:val="2"/>
            <w:shd w:val="clear" w:color="auto" w:fill="auto"/>
          </w:tcPr>
          <w:p w14:paraId="42458F98">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6</w:t>
            </w:r>
          </w:p>
        </w:tc>
        <w:tc>
          <w:tcPr>
            <w:tcW w:w="1290" w:type="dxa"/>
            <w:gridSpan w:val="2"/>
            <w:shd w:val="clear" w:color="auto" w:fill="auto"/>
          </w:tcPr>
          <w:p w14:paraId="01A28A8C">
            <w:pPr>
              <w:spacing w:after="0" w:line="360" w:lineRule="auto"/>
              <w:jc w:val="center"/>
              <w:rPr>
                <w:rFonts w:ascii="Times New Roman" w:hAnsi="Times New Roman" w:eastAsia="Calibri" w:cs="Times New Roman"/>
                <w:bCs/>
                <w:sz w:val="24"/>
                <w:szCs w:val="24"/>
                <w:lang w:eastAsia="ru-RU"/>
              </w:rPr>
            </w:pPr>
          </w:p>
        </w:tc>
        <w:tc>
          <w:tcPr>
            <w:tcW w:w="1333" w:type="dxa"/>
            <w:gridSpan w:val="2"/>
            <w:shd w:val="clear" w:color="auto" w:fill="auto"/>
          </w:tcPr>
          <w:p w14:paraId="53A9C58B">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330C578A">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7B87199A">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08EE2C4C">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385B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530" w:type="dxa"/>
            <w:shd w:val="clear" w:color="auto" w:fill="auto"/>
          </w:tcPr>
          <w:p w14:paraId="361E28FD">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3E174BC0">
            <w:pPr>
              <w:spacing w:after="0" w:line="240" w:lineRule="auto"/>
              <w:rPr>
                <w:rFonts w:ascii="Times New Roman" w:hAnsi="Times New Roman" w:eastAsia="Calibri" w:cs="Times New Roman"/>
                <w:bCs/>
                <w:sz w:val="24"/>
                <w:szCs w:val="20"/>
                <w:lang w:eastAsia="en-US"/>
              </w:rPr>
            </w:pPr>
            <w:r>
              <w:rPr>
                <w:rFonts w:ascii="Times New Roman" w:hAnsi="Times New Roman" w:eastAsia="Calibri" w:cs="Times New Roman"/>
                <w:bCs/>
                <w:sz w:val="24"/>
                <w:szCs w:val="20"/>
                <w:lang w:eastAsia="en-US"/>
              </w:rPr>
              <w:t xml:space="preserve">Вайга туьйранаша кхойкху </w:t>
            </w:r>
          </w:p>
          <w:p w14:paraId="1EC1D66D">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(Нас зовут сказки)</w:t>
            </w:r>
          </w:p>
        </w:tc>
        <w:tc>
          <w:tcPr>
            <w:tcW w:w="944" w:type="dxa"/>
            <w:gridSpan w:val="2"/>
            <w:shd w:val="clear" w:color="auto" w:fill="auto"/>
          </w:tcPr>
          <w:p w14:paraId="0D4BC6A1">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13</w:t>
            </w:r>
          </w:p>
        </w:tc>
        <w:tc>
          <w:tcPr>
            <w:tcW w:w="1290" w:type="dxa"/>
            <w:gridSpan w:val="2"/>
            <w:shd w:val="clear" w:color="auto" w:fill="auto"/>
          </w:tcPr>
          <w:p w14:paraId="2F0FB65A">
            <w:pPr>
              <w:spacing w:after="0" w:line="360" w:lineRule="auto"/>
              <w:jc w:val="center"/>
              <w:rPr>
                <w:rFonts w:ascii="Times New Roman" w:hAnsi="Times New Roman" w:eastAsia="Calibri" w:cs="Times New Roman"/>
                <w:bCs/>
                <w:sz w:val="24"/>
                <w:szCs w:val="24"/>
                <w:lang w:eastAsia="ru-RU"/>
              </w:rPr>
            </w:pPr>
          </w:p>
        </w:tc>
        <w:tc>
          <w:tcPr>
            <w:tcW w:w="1333" w:type="dxa"/>
            <w:gridSpan w:val="2"/>
            <w:shd w:val="clear" w:color="auto" w:fill="auto"/>
          </w:tcPr>
          <w:p w14:paraId="08D36674">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310E15C2">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04656E00">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4239A428">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702D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530" w:type="dxa"/>
            <w:shd w:val="clear" w:color="auto" w:fill="auto"/>
          </w:tcPr>
          <w:p w14:paraId="25B8516E">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2B189C97">
            <w:pPr>
              <w:spacing w:after="0" w:line="240" w:lineRule="auto"/>
              <w:rPr>
                <w:rFonts w:ascii="Times New Roman" w:hAnsi="Times New Roman" w:eastAsia="Calibri" w:cs="Times New Roman"/>
                <w:bCs/>
                <w:sz w:val="24"/>
                <w:szCs w:val="20"/>
                <w:lang w:eastAsia="en-US"/>
              </w:rPr>
            </w:pPr>
            <w:r>
              <w:rPr>
                <w:rFonts w:ascii="Times New Roman" w:hAnsi="Times New Roman" w:eastAsia="Calibri" w:cs="Times New Roman"/>
                <w:bCs/>
                <w:sz w:val="24"/>
                <w:szCs w:val="20"/>
                <w:lang w:eastAsia="en-US"/>
              </w:rPr>
              <w:t xml:space="preserve">Нохчийн къоман баккхий йаздархой </w:t>
            </w:r>
          </w:p>
          <w:p w14:paraId="6A3C0619">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(Наши знаменитые писатели)</w:t>
            </w:r>
          </w:p>
        </w:tc>
        <w:tc>
          <w:tcPr>
            <w:tcW w:w="944" w:type="dxa"/>
            <w:gridSpan w:val="2"/>
            <w:shd w:val="clear" w:color="auto" w:fill="auto"/>
          </w:tcPr>
          <w:p w14:paraId="1BC2E498">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10</w:t>
            </w:r>
          </w:p>
        </w:tc>
        <w:tc>
          <w:tcPr>
            <w:tcW w:w="1290" w:type="dxa"/>
            <w:gridSpan w:val="2"/>
            <w:shd w:val="clear" w:color="auto" w:fill="auto"/>
          </w:tcPr>
          <w:p w14:paraId="1EC86A32">
            <w:pPr>
              <w:spacing w:after="0" w:line="360" w:lineRule="auto"/>
              <w:jc w:val="center"/>
              <w:rPr>
                <w:rFonts w:ascii="Times New Roman" w:hAnsi="Times New Roman" w:eastAsia="Calibri" w:cs="Times New Roman"/>
                <w:bCs/>
                <w:sz w:val="24"/>
                <w:szCs w:val="24"/>
                <w:lang w:eastAsia="ru-RU"/>
              </w:rPr>
            </w:pPr>
          </w:p>
        </w:tc>
        <w:tc>
          <w:tcPr>
            <w:tcW w:w="1333" w:type="dxa"/>
            <w:gridSpan w:val="2"/>
            <w:shd w:val="clear" w:color="auto" w:fill="auto"/>
          </w:tcPr>
          <w:p w14:paraId="099EC4E1">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2AF38E82">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5CAECF7E">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395AEC71">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2AD5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530" w:type="dxa"/>
            <w:shd w:val="clear" w:color="auto" w:fill="auto"/>
          </w:tcPr>
          <w:p w14:paraId="1A8CD051">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272076CA">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Сийлахь – доккхачу зеран муьрехь (Во время великих испытаний)</w:t>
            </w:r>
          </w:p>
        </w:tc>
        <w:tc>
          <w:tcPr>
            <w:tcW w:w="944" w:type="dxa"/>
            <w:gridSpan w:val="2"/>
            <w:shd w:val="clear" w:color="auto" w:fill="auto"/>
          </w:tcPr>
          <w:p w14:paraId="2379E22D">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4</w:t>
            </w:r>
          </w:p>
        </w:tc>
        <w:tc>
          <w:tcPr>
            <w:tcW w:w="1290" w:type="dxa"/>
            <w:gridSpan w:val="2"/>
            <w:shd w:val="clear" w:color="auto" w:fill="auto"/>
          </w:tcPr>
          <w:p w14:paraId="15E69412">
            <w:pPr>
              <w:spacing w:after="0" w:line="360" w:lineRule="auto"/>
              <w:jc w:val="center"/>
              <w:rPr>
                <w:rFonts w:ascii="Times New Roman" w:hAnsi="Times New Roman" w:eastAsia="Calibri" w:cs="Times New Roman"/>
                <w:bCs/>
                <w:sz w:val="24"/>
                <w:szCs w:val="24"/>
                <w:lang w:eastAsia="ru-RU"/>
              </w:rPr>
            </w:pPr>
          </w:p>
        </w:tc>
        <w:tc>
          <w:tcPr>
            <w:tcW w:w="1333" w:type="dxa"/>
            <w:gridSpan w:val="2"/>
            <w:shd w:val="clear" w:color="auto" w:fill="auto"/>
          </w:tcPr>
          <w:p w14:paraId="49CB2119">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10C19C85">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6E9E4506">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48CAE58D">
            <w:pPr>
              <w:spacing w:after="0" w:line="240" w:lineRule="auto"/>
              <w:rPr>
                <w:rFonts w:ascii="Times New Roman" w:hAnsi="Times New Roman" w:eastAsia="Calibri" w:cs="Times New Roman"/>
                <w:sz w:val="24"/>
                <w:szCs w:val="24"/>
                <w:lang w:eastAsia="en-US"/>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303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530" w:type="dxa"/>
            <w:shd w:val="clear" w:color="auto" w:fill="auto"/>
          </w:tcPr>
          <w:p w14:paraId="4C7E90B6">
            <w:pPr>
              <w:numPr>
                <w:ilvl w:val="0"/>
                <w:numId w:val="19"/>
              </w:numPr>
              <w:spacing w:after="0" w:line="360" w:lineRule="auto"/>
              <w:jc w:val="center"/>
              <w:rPr>
                <w:rFonts w:ascii="Times New Roman" w:hAnsi="Times New Roman" w:eastAsia="Calibri" w:cs="Times New Roman"/>
                <w:b/>
                <w:bCs/>
                <w:sz w:val="20"/>
                <w:szCs w:val="20"/>
                <w:lang w:eastAsia="en-US"/>
              </w:rPr>
            </w:pPr>
          </w:p>
        </w:tc>
        <w:tc>
          <w:tcPr>
            <w:tcW w:w="3967" w:type="dxa"/>
            <w:shd w:val="clear" w:color="auto" w:fill="auto"/>
          </w:tcPr>
          <w:p w14:paraId="2E827A26">
            <w:pPr>
              <w:spacing w:after="0" w:line="240" w:lineRule="auto"/>
              <w:rPr>
                <w:rFonts w:ascii="Times New Roman" w:hAnsi="Times New Roman" w:eastAsia="Calibri" w:cs="Times New Roman"/>
                <w:bCs/>
                <w:sz w:val="20"/>
                <w:szCs w:val="20"/>
                <w:lang w:eastAsia="en-US"/>
              </w:rPr>
            </w:pPr>
            <w:r>
              <w:rPr>
                <w:rFonts w:ascii="Times New Roman" w:hAnsi="Times New Roman" w:eastAsia="Calibri" w:cs="Times New Roman"/>
                <w:bCs/>
                <w:sz w:val="24"/>
                <w:szCs w:val="20"/>
                <w:lang w:eastAsia="en-US"/>
              </w:rPr>
              <w:t>Болх бе, халкъан дуьхьа ваха (Работай. Живи во благо народа)</w:t>
            </w:r>
          </w:p>
        </w:tc>
        <w:tc>
          <w:tcPr>
            <w:tcW w:w="944" w:type="dxa"/>
            <w:gridSpan w:val="2"/>
            <w:shd w:val="clear" w:color="auto" w:fill="auto"/>
          </w:tcPr>
          <w:p w14:paraId="5E94CA16">
            <w:pPr>
              <w:spacing w:after="0" w:line="360" w:lineRule="auto"/>
              <w:jc w:val="center"/>
              <w:rPr>
                <w:rFonts w:ascii="Times New Roman" w:hAnsi="Times New Roman" w:eastAsia="Calibri" w:cs="Times New Roman"/>
                <w:bCs/>
                <w:sz w:val="24"/>
                <w:szCs w:val="24"/>
                <w:lang w:eastAsia="en-US"/>
              </w:rPr>
            </w:pPr>
            <w:r>
              <w:rPr>
                <w:rFonts w:ascii="Times New Roman" w:hAnsi="Times New Roman" w:eastAsia="Calibri" w:cs="Times New Roman"/>
                <w:bCs/>
                <w:sz w:val="24"/>
                <w:szCs w:val="24"/>
                <w:lang w:eastAsia="en-US"/>
              </w:rPr>
              <w:t>16</w:t>
            </w:r>
          </w:p>
        </w:tc>
        <w:tc>
          <w:tcPr>
            <w:tcW w:w="1278" w:type="dxa"/>
            <w:shd w:val="clear" w:color="auto" w:fill="auto"/>
          </w:tcPr>
          <w:p w14:paraId="0D19965F">
            <w:pPr>
              <w:spacing w:after="0" w:line="360" w:lineRule="auto"/>
              <w:jc w:val="center"/>
              <w:rPr>
                <w:rFonts w:ascii="Times New Roman" w:hAnsi="Times New Roman" w:eastAsia="Calibri" w:cs="Times New Roman"/>
                <w:bCs/>
                <w:sz w:val="24"/>
                <w:szCs w:val="24"/>
                <w:lang w:eastAsia="ru-RU"/>
              </w:rPr>
            </w:pPr>
          </w:p>
        </w:tc>
        <w:tc>
          <w:tcPr>
            <w:tcW w:w="1345" w:type="dxa"/>
            <w:gridSpan w:val="3"/>
            <w:shd w:val="clear" w:color="auto" w:fill="auto"/>
          </w:tcPr>
          <w:p w14:paraId="29AA6EF7">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0A6FB2E8">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"http://ps95.ru/nohchiyn-tezaurus/" \t "_blank" </w:instrText>
            </w:r>
            <w:r>
              <w:fldChar w:fldCharType="separate"/>
            </w:r>
            <w:r>
              <w:rPr>
                <w:rFonts w:ascii="Times New Roman" w:hAnsi="Times New Roman" w:eastAsia="Calibri" w:cs="Times New Roman"/>
                <w:sz w:val="24"/>
                <w:szCs w:val="24"/>
                <w:u w:val="single"/>
                <w:lang w:eastAsia="en-US"/>
              </w:rPr>
              <w:t>http://ps95.ru/nohchiyn-tezaurus/</w:t>
            </w:r>
            <w:r>
              <w:rPr>
                <w:rFonts w:ascii="Times New Roman" w:hAnsi="Times New Roman" w:eastAsia="Calibri" w:cs="Times New Roman"/>
                <w:sz w:val="24"/>
                <w:szCs w:val="24"/>
                <w:u w:val="single"/>
                <w:lang w:eastAsia="en-US"/>
              </w:rPr>
              <w:fldChar w:fldCharType="end"/>
            </w:r>
          </w:p>
          <w:p w14:paraId="7A2F1218">
            <w:pPr>
              <w:spacing w:after="0" w:line="240" w:lineRule="auto"/>
              <w:rPr>
                <w:rFonts w:ascii="Times New Roman" w:hAnsi="Times New Roman" w:eastAsia="Calibri" w:cs="Times New Roman"/>
                <w:sz w:val="24"/>
                <w:szCs w:val="24"/>
                <w:u w:val="single"/>
                <w:lang w:eastAsia="en-US"/>
              </w:rPr>
            </w:pPr>
            <w:r>
              <w:fldChar w:fldCharType="begin"/>
            </w:r>
            <w:r>
              <w:instrText xml:space="preserve"> HYPERLINK "https://desharkho.ru/" \t "_blank" </w:instrText>
            </w:r>
            <w:r>
              <w:fldChar w:fldCharType="separate"/>
            </w:r>
            <w:r>
              <w:rPr>
                <w:rFonts w:ascii="Times New Roman" w:hAnsi="Times New Roman" w:eastAsia="Calibri" w:cs="Times New Roman"/>
                <w:sz w:val="24"/>
                <w:szCs w:val="24"/>
                <w:u w:val="single"/>
                <w:lang w:eastAsia="en-US"/>
              </w:rPr>
              <w:t>https://desharkho.ru/</w:t>
            </w:r>
            <w:r>
              <w:rPr>
                <w:rFonts w:ascii="Times New Roman" w:hAnsi="Times New Roman" w:eastAsia="Calibri" w:cs="Times New Roman"/>
                <w:sz w:val="24"/>
                <w:szCs w:val="24"/>
                <w:u w:val="single"/>
                <w:lang w:eastAsia="en-US"/>
              </w:rPr>
              <w:fldChar w:fldCharType="end"/>
            </w:r>
          </w:p>
          <w:p w14:paraId="7AD61C2D">
            <w:pPr>
              <w:spacing w:after="0" w:line="240" w:lineRule="auto"/>
              <w:rPr>
                <w:rFonts w:ascii="Times New Roman" w:hAnsi="Times New Roman" w:eastAsia="Calibri" w:cs="Times New Roman"/>
                <w:sz w:val="24"/>
                <w:szCs w:val="24"/>
                <w:u w:val="single"/>
                <w:lang w:eastAsia="ru-RU"/>
              </w:rPr>
            </w:pPr>
            <w:r>
              <w:fldChar w:fldCharType="begin"/>
            </w:r>
            <w:r>
              <w:instrText xml:space="preserve"> HYPERLINK "https://ps95.ru/dikdosham/ru/" \t "_blank" </w:instrText>
            </w:r>
            <w:r>
              <w:fldChar w:fldCharType="separate"/>
            </w:r>
            <w:r>
              <w:rPr>
                <w:rFonts w:ascii="Times New Roman" w:hAnsi="Times New Roman" w:eastAsia="Calibri" w:cs="Times New Roman"/>
                <w:sz w:val="24"/>
                <w:szCs w:val="24"/>
                <w:u w:val="single"/>
                <w:lang w:eastAsia="en-US"/>
              </w:rPr>
              <w:t>https://ps95.ru/dikdosham/ru/</w:t>
            </w:r>
            <w:r>
              <w:rPr>
                <w:rFonts w:ascii="Times New Roman" w:hAnsi="Times New Roman" w:eastAsia="Calibri" w:cs="Times New Roman"/>
                <w:sz w:val="24"/>
                <w:szCs w:val="24"/>
                <w:u w:val="single"/>
                <w:lang w:eastAsia="en-US"/>
              </w:rPr>
              <w:fldChar w:fldCharType="end"/>
            </w:r>
          </w:p>
        </w:tc>
      </w:tr>
      <w:tr w14:paraId="032D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30" w:type="dxa"/>
            <w:shd w:val="clear" w:color="auto" w:fill="auto"/>
          </w:tcPr>
          <w:p w14:paraId="62892B1E">
            <w:pPr>
              <w:numPr>
                <w:ilvl w:val="0"/>
                <w:numId w:val="19"/>
              </w:numPr>
              <w:spacing w:after="0" w:line="360" w:lineRule="auto"/>
              <w:jc w:val="center"/>
              <w:rPr>
                <w:rFonts w:ascii="Times New Roman" w:hAnsi="Times New Roman" w:eastAsia="Calibri" w:cs="Times New Roman"/>
                <w:b/>
                <w:bCs/>
                <w:sz w:val="20"/>
                <w:szCs w:val="20"/>
                <w:lang w:eastAsia="ru-RU"/>
              </w:rPr>
            </w:pPr>
          </w:p>
        </w:tc>
        <w:tc>
          <w:tcPr>
            <w:tcW w:w="3967" w:type="dxa"/>
            <w:shd w:val="clear" w:color="auto" w:fill="auto"/>
          </w:tcPr>
          <w:p w14:paraId="4347F9C3">
            <w:pPr>
              <w:spacing w:after="0" w:line="240" w:lineRule="auto"/>
              <w:rPr>
                <w:rFonts w:ascii="Times New Roman" w:hAnsi="Times New Roman" w:eastAsia="Calibri" w:cs="Times New Roman"/>
                <w:bCs/>
                <w:sz w:val="24"/>
                <w:szCs w:val="20"/>
                <w:lang w:eastAsia="ru-RU"/>
              </w:rPr>
            </w:pPr>
            <w:r>
              <w:rPr>
                <w:rFonts w:ascii="Times New Roman" w:hAnsi="Times New Roman" w:eastAsia="Calibri" w:cs="Times New Roman"/>
                <w:bCs/>
                <w:sz w:val="24"/>
                <w:szCs w:val="20"/>
                <w:lang w:eastAsia="ru-RU"/>
              </w:rPr>
              <w:t>Резервни урок (Резервные уроки)</w:t>
            </w:r>
          </w:p>
        </w:tc>
        <w:tc>
          <w:tcPr>
            <w:tcW w:w="944" w:type="dxa"/>
            <w:gridSpan w:val="2"/>
            <w:shd w:val="clear" w:color="auto" w:fill="auto"/>
          </w:tcPr>
          <w:p w14:paraId="3B457BD7">
            <w:pPr>
              <w:spacing w:after="0" w:line="360" w:lineRule="auto"/>
              <w:jc w:val="center"/>
              <w:rPr>
                <w:rFonts w:ascii="Times New Roman" w:hAnsi="Times New Roman" w:eastAsia="Calibri" w:cs="Times New Roman"/>
                <w:bCs/>
                <w:sz w:val="24"/>
                <w:szCs w:val="24"/>
                <w:lang w:eastAsia="ru-RU"/>
              </w:rPr>
            </w:pPr>
            <w:r>
              <w:rPr>
                <w:rFonts w:ascii="Times New Roman" w:hAnsi="Times New Roman" w:eastAsia="Calibri" w:cs="Times New Roman"/>
                <w:bCs/>
                <w:sz w:val="24"/>
                <w:szCs w:val="24"/>
                <w:lang w:eastAsia="ru-RU"/>
              </w:rPr>
              <w:t>3</w:t>
            </w:r>
          </w:p>
        </w:tc>
        <w:tc>
          <w:tcPr>
            <w:tcW w:w="1278" w:type="dxa"/>
            <w:shd w:val="clear" w:color="auto" w:fill="auto"/>
          </w:tcPr>
          <w:p w14:paraId="73ACC450">
            <w:pPr>
              <w:spacing w:after="0" w:line="360" w:lineRule="auto"/>
              <w:jc w:val="center"/>
              <w:rPr>
                <w:rFonts w:ascii="Times New Roman" w:hAnsi="Times New Roman" w:eastAsia="Calibri" w:cs="Times New Roman"/>
                <w:bCs/>
                <w:sz w:val="24"/>
                <w:szCs w:val="24"/>
                <w:lang w:eastAsia="ru-RU"/>
              </w:rPr>
            </w:pPr>
          </w:p>
        </w:tc>
        <w:tc>
          <w:tcPr>
            <w:tcW w:w="1345" w:type="dxa"/>
            <w:gridSpan w:val="3"/>
            <w:shd w:val="clear" w:color="auto" w:fill="auto"/>
          </w:tcPr>
          <w:p w14:paraId="45F42FC4">
            <w:pPr>
              <w:spacing w:after="0" w:line="360" w:lineRule="auto"/>
              <w:jc w:val="center"/>
              <w:rPr>
                <w:rFonts w:ascii="Times New Roman" w:hAnsi="Times New Roman" w:eastAsia="Calibri" w:cs="Times New Roman"/>
                <w:bCs/>
                <w:sz w:val="24"/>
                <w:szCs w:val="24"/>
                <w:lang w:eastAsia="ru-RU"/>
              </w:rPr>
            </w:pPr>
          </w:p>
        </w:tc>
        <w:tc>
          <w:tcPr>
            <w:tcW w:w="914" w:type="dxa"/>
            <w:shd w:val="clear" w:color="auto" w:fill="auto"/>
          </w:tcPr>
          <w:p w14:paraId="43D95209">
            <w:pPr>
              <w:spacing w:after="0" w:line="240" w:lineRule="auto"/>
              <w:rPr>
                <w:rFonts w:ascii="Calibri" w:hAnsi="Calibri" w:eastAsia="Calibri" w:cs="Times New Roman"/>
                <w:sz w:val="20"/>
                <w:szCs w:val="20"/>
                <w:lang w:eastAsia="ru-RU"/>
              </w:rPr>
            </w:pPr>
          </w:p>
        </w:tc>
      </w:tr>
      <w:tr w14:paraId="18C4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4497" w:type="dxa"/>
            <w:gridSpan w:val="2"/>
          </w:tcPr>
          <w:p w14:paraId="4513D9F5">
            <w:pPr>
              <w:widowControl w:val="0"/>
              <w:tabs>
                <w:tab w:val="left" w:pos="1134"/>
              </w:tabs>
              <w:autoSpaceDE w:val="0"/>
              <w:autoSpaceDN w:val="0"/>
              <w:spacing w:before="94" w:after="0" w:line="240" w:lineRule="auto"/>
              <w:ind w:right="154"/>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ОБЩЕЕ КОЛИЧЕСТВО ЧАСОВ ПО ПРОГРАММЕ</w:t>
            </w:r>
          </w:p>
        </w:tc>
        <w:tc>
          <w:tcPr>
            <w:tcW w:w="937" w:type="dxa"/>
          </w:tcPr>
          <w:p w14:paraId="259D61BA">
            <w:pPr>
              <w:widowControl w:val="0"/>
              <w:tabs>
                <w:tab w:val="left" w:pos="1134"/>
              </w:tabs>
              <w:autoSpaceDE w:val="0"/>
              <w:autoSpaceDN w:val="0"/>
              <w:spacing w:before="94"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68</w:t>
            </w:r>
          </w:p>
        </w:tc>
        <w:tc>
          <w:tcPr>
            <w:tcW w:w="1285" w:type="dxa"/>
            <w:gridSpan w:val="2"/>
          </w:tcPr>
          <w:p w14:paraId="21BADF42">
            <w:pPr>
              <w:widowControl w:val="0"/>
              <w:tabs>
                <w:tab w:val="left" w:pos="1134"/>
              </w:tabs>
              <w:autoSpaceDE w:val="0"/>
              <w:autoSpaceDN w:val="0"/>
              <w:spacing w:before="94"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4</w:t>
            </w:r>
          </w:p>
        </w:tc>
        <w:tc>
          <w:tcPr>
            <w:tcW w:w="1338" w:type="dxa"/>
            <w:gridSpan w:val="2"/>
          </w:tcPr>
          <w:p w14:paraId="1913B3C8">
            <w:pPr>
              <w:widowControl w:val="0"/>
              <w:tabs>
                <w:tab w:val="left" w:pos="1134"/>
              </w:tabs>
              <w:autoSpaceDE w:val="0"/>
              <w:autoSpaceDN w:val="0"/>
              <w:spacing w:before="94" w:after="0" w:line="240" w:lineRule="auto"/>
              <w:ind w:right="154"/>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0</w:t>
            </w:r>
          </w:p>
        </w:tc>
        <w:tc>
          <w:tcPr>
            <w:tcW w:w="921" w:type="dxa"/>
            <w:gridSpan w:val="2"/>
          </w:tcPr>
          <w:p w14:paraId="23E4BA1A">
            <w:pPr>
              <w:widowControl w:val="0"/>
              <w:tabs>
                <w:tab w:val="left" w:pos="1134"/>
              </w:tabs>
              <w:autoSpaceDE w:val="0"/>
              <w:autoSpaceDN w:val="0"/>
              <w:spacing w:before="94" w:after="0" w:line="240" w:lineRule="auto"/>
              <w:ind w:right="154"/>
              <w:rPr>
                <w:rFonts w:ascii="Times New Roman" w:hAnsi="Times New Roman" w:eastAsia="Calibri" w:cs="Times New Roman"/>
                <w:sz w:val="24"/>
                <w:szCs w:val="24"/>
                <w:lang w:eastAsia="ru-RU"/>
              </w:rPr>
            </w:pPr>
          </w:p>
        </w:tc>
      </w:tr>
    </w:tbl>
    <w:p w14:paraId="5CCCF0B1">
      <w:pPr>
        <w:jc w:val="center"/>
        <w:rPr>
          <w:rFonts w:ascii="Times New Roman" w:hAnsi="Times New Roman" w:cs="Times New Roman"/>
          <w:b/>
          <w:sz w:val="36"/>
        </w:rPr>
        <w:sectPr>
          <w:pgSz w:w="11906" w:h="16838"/>
          <w:pgMar w:top="1134" w:right="851" w:bottom="1134" w:left="1701" w:header="709" w:footer="709" w:gutter="0"/>
          <w:cols w:space="708" w:num="1"/>
          <w:docGrid w:linePitch="360" w:charSpace="0"/>
        </w:sectPr>
      </w:pPr>
    </w:p>
    <w:p w14:paraId="26AF0EEB">
      <w:pPr>
        <w:spacing w:after="0" w:line="240" w:lineRule="auto"/>
        <w:jc w:val="center"/>
        <w:rPr>
          <w:rFonts w:ascii="Times New Roman" w:hAnsi="Times New Roman" w:cs="Times New Roman"/>
          <w:b/>
          <w:color w:val="000000"/>
          <w:sz w:val="28"/>
          <w:szCs w:val="24"/>
        </w:rPr>
      </w:pPr>
      <w:bookmarkStart w:id="17" w:name="_GoBack"/>
      <w:r>
        <w:rPr>
          <w:rFonts w:ascii="Times New Roman" w:hAnsi="Times New Roman" w:cs="Times New Roman"/>
          <w:b/>
          <w:color w:val="000000"/>
          <w:sz w:val="28"/>
          <w:szCs w:val="24"/>
        </w:rPr>
        <w:t>ПОУРОЧНОЕ ПЛАНИРОВАНИЕ</w:t>
      </w:r>
    </w:p>
    <w:p w14:paraId="24DC01E6">
      <w:pPr>
        <w:spacing w:after="0" w:line="240" w:lineRule="auto"/>
        <w:ind w:left="120"/>
        <w:jc w:val="center"/>
        <w:rPr>
          <w:rFonts w:ascii="Times New Roman" w:hAnsi="Times New Roman" w:cs="Times New Roman"/>
          <w:sz w:val="28"/>
          <w:szCs w:val="24"/>
        </w:rPr>
      </w:pPr>
      <w:r>
        <w:rPr>
          <w:rFonts w:ascii="Times New Roman" w:hAnsi="Times New Roman" w:cs="Times New Roman"/>
          <w:b/>
          <w:color w:val="000000"/>
          <w:sz w:val="28"/>
          <w:szCs w:val="24"/>
        </w:rPr>
        <w:t>1 КЛАСС</w:t>
      </w:r>
    </w:p>
    <w:tbl>
      <w:tblPr>
        <w:tblStyle w:val="7"/>
        <w:tblW w:w="9223" w:type="dxa"/>
        <w:tblCellSpacing w:w="0" w:type="dxa"/>
        <w:tblInd w:w="47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564"/>
        <w:gridCol w:w="7659"/>
      </w:tblGrid>
      <w:tr w14:paraId="1636B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blCellSpacing w:w="0" w:type="dxa"/>
        </w:trPr>
        <w:tc>
          <w:tcPr>
            <w:tcW w:w="1564" w:type="dxa"/>
            <w:vMerge w:val="restart"/>
            <w:tcMar>
              <w:top w:w="50" w:type="dxa"/>
              <w:left w:w="100" w:type="dxa"/>
            </w:tcMar>
            <w:vAlign w:val="center"/>
          </w:tcPr>
          <w:p w14:paraId="274194B2">
            <w:pPr>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Урокан раг</w:t>
            </w:r>
            <w:r>
              <w:rPr>
                <w:rFonts w:ascii="Times New Roman" w:hAnsi="Times New Roman" w:cs="Times New Roman"/>
                <w:b/>
                <w:color w:val="000000"/>
                <w:sz w:val="24"/>
                <w:szCs w:val="24"/>
                <w:lang w:val="en-US"/>
              </w:rPr>
              <w:t>I</w:t>
            </w:r>
          </w:p>
          <w:p w14:paraId="19F236BA">
            <w:pPr>
              <w:spacing w:after="0" w:line="240" w:lineRule="auto"/>
              <w:ind w:left="135"/>
              <w:jc w:val="center"/>
              <w:rPr>
                <w:rFonts w:ascii="Times New Roman" w:hAnsi="Times New Roman" w:cs="Times New Roman"/>
                <w:sz w:val="24"/>
                <w:szCs w:val="24"/>
              </w:rPr>
            </w:pPr>
          </w:p>
        </w:tc>
        <w:tc>
          <w:tcPr>
            <w:tcW w:w="7659" w:type="dxa"/>
            <w:vMerge w:val="restart"/>
            <w:tcMar>
              <w:top w:w="50" w:type="dxa"/>
              <w:left w:w="100" w:type="dxa"/>
            </w:tcMar>
            <w:vAlign w:val="center"/>
          </w:tcPr>
          <w:p w14:paraId="78B41605">
            <w:pPr>
              <w:spacing w:after="0" w:line="240" w:lineRule="auto"/>
              <w:ind w:left="135"/>
              <w:jc w:val="center"/>
              <w:rPr>
                <w:rFonts w:ascii="Times New Roman" w:hAnsi="Times New Roman" w:cs="Times New Roman"/>
                <w:sz w:val="24"/>
                <w:szCs w:val="24"/>
              </w:rPr>
            </w:pPr>
            <w:r>
              <w:rPr>
                <w:rFonts w:ascii="Times New Roman" w:hAnsi="Times New Roman" w:cs="Times New Roman"/>
                <w:b/>
                <w:bCs/>
                <w:sz w:val="24"/>
                <w:szCs w:val="24"/>
              </w:rPr>
              <w:t>Урокан тема</w:t>
            </w:r>
          </w:p>
        </w:tc>
      </w:tr>
      <w:tr w14:paraId="4452D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tblCellSpacing w:w="0" w:type="dxa"/>
        </w:trPr>
        <w:tc>
          <w:tcPr>
            <w:tcW w:w="1564" w:type="dxa"/>
            <w:vMerge w:val="continue"/>
            <w:tcBorders>
              <w:top w:val="nil"/>
            </w:tcBorders>
            <w:tcMar>
              <w:top w:w="50" w:type="dxa"/>
              <w:left w:w="100" w:type="dxa"/>
            </w:tcMar>
          </w:tcPr>
          <w:p w14:paraId="4B10ECEF">
            <w:pPr>
              <w:spacing w:after="0" w:line="240" w:lineRule="auto"/>
              <w:rPr>
                <w:rFonts w:ascii="Times New Roman" w:hAnsi="Times New Roman" w:cs="Times New Roman"/>
                <w:sz w:val="24"/>
                <w:szCs w:val="24"/>
              </w:rPr>
            </w:pPr>
          </w:p>
        </w:tc>
        <w:tc>
          <w:tcPr>
            <w:tcW w:w="7659" w:type="dxa"/>
            <w:vMerge w:val="continue"/>
            <w:tcBorders>
              <w:top w:val="nil"/>
            </w:tcBorders>
            <w:tcMar>
              <w:top w:w="50" w:type="dxa"/>
              <w:left w:w="100" w:type="dxa"/>
            </w:tcMar>
          </w:tcPr>
          <w:p w14:paraId="635E7712">
            <w:pPr>
              <w:spacing w:after="0" w:line="240" w:lineRule="auto"/>
              <w:rPr>
                <w:rFonts w:ascii="Times New Roman" w:hAnsi="Times New Roman" w:cs="Times New Roman"/>
                <w:sz w:val="24"/>
                <w:szCs w:val="24"/>
              </w:rPr>
            </w:pPr>
          </w:p>
        </w:tc>
      </w:tr>
      <w:tr w14:paraId="7EC1F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39ED379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C7B7EB7">
            <w:pP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rPr>
              <w:t>Абатал хьалхара мур (къамел кхиор)</w:t>
            </w:r>
          </w:p>
          <w:p w14:paraId="08B915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Герб. Гимн. Новкъахь. Школехь. </w:t>
            </w:r>
          </w:p>
        </w:tc>
      </w:tr>
      <w:tr w14:paraId="6C5F7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71C59A1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4B645A4">
            <w:pPr>
              <w:spacing w:after="0" w:line="240" w:lineRule="auto"/>
              <w:rPr>
                <w:rFonts w:ascii="Times New Roman" w:hAnsi="Times New Roman" w:cs="Times New Roman"/>
                <w:sz w:val="24"/>
                <w:szCs w:val="24"/>
              </w:rPr>
            </w:pPr>
            <w:r>
              <w:rPr>
                <w:rFonts w:ascii="Times New Roman" w:hAnsi="Times New Roman" w:cs="Times New Roman"/>
                <w:sz w:val="24"/>
                <w:szCs w:val="24"/>
              </w:rPr>
              <w:t>Ц1ера дийнаташ. З1акардаьхни. Акха дийнаташ. Вайн махкара олхазарш.</w:t>
            </w:r>
          </w:p>
        </w:tc>
      </w:tr>
      <w:tr w14:paraId="031E6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24DC9FB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EE7745D">
            <w:pPr>
              <w:spacing w:after="0" w:line="240" w:lineRule="auto"/>
              <w:rPr>
                <w:rFonts w:ascii="Times New Roman" w:hAnsi="Times New Roman" w:cs="Times New Roman"/>
                <w:sz w:val="24"/>
                <w:szCs w:val="24"/>
              </w:rPr>
            </w:pPr>
            <w:r>
              <w:rPr>
                <w:rFonts w:ascii="Times New Roman" w:hAnsi="Times New Roman" w:cs="Times New Roman"/>
                <w:sz w:val="24"/>
                <w:szCs w:val="24"/>
              </w:rPr>
              <w:t>Сагалматаш. Акха стоьмаш. Стоьмаш. Хасстоьмаш.</w:t>
            </w:r>
          </w:p>
        </w:tc>
      </w:tr>
      <w:tr w14:paraId="71FA5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3FF22AC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8601A7E">
            <w:pPr>
              <w:spacing w:after="0" w:line="240" w:lineRule="auto"/>
              <w:rPr>
                <w:rFonts w:ascii="Times New Roman" w:hAnsi="Times New Roman" w:cs="Times New Roman"/>
                <w:sz w:val="24"/>
                <w:szCs w:val="24"/>
              </w:rPr>
            </w:pPr>
            <w:r>
              <w:rPr>
                <w:rFonts w:ascii="Times New Roman" w:hAnsi="Times New Roman" w:cs="Times New Roman"/>
                <w:sz w:val="24"/>
                <w:szCs w:val="24"/>
              </w:rPr>
              <w:t>Ахархойн г1ирсаш.</w:t>
            </w:r>
            <w:r>
              <w:rPr>
                <w:rFonts w:ascii="Times New Roman" w:hAnsi="Times New Roman" w:cs="Times New Roman"/>
                <w:sz w:val="24"/>
                <w:szCs w:val="24"/>
                <w:lang w:val="en-US"/>
              </w:rPr>
              <w:t xml:space="preserve"> </w:t>
            </w:r>
            <w:r>
              <w:rPr>
                <w:rFonts w:ascii="Times New Roman" w:hAnsi="Times New Roman" w:cs="Times New Roman"/>
                <w:sz w:val="24"/>
                <w:szCs w:val="24"/>
              </w:rPr>
              <w:t>Йалташ. 1алам.</w:t>
            </w:r>
          </w:p>
        </w:tc>
      </w:tr>
      <w:tr w14:paraId="648D9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2C569FF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244C757">
            <w:pPr>
              <w:spacing w:after="0" w:line="240" w:lineRule="auto"/>
              <w:rPr>
                <w:rFonts w:ascii="Times New Roman" w:hAnsi="Times New Roman" w:cs="Times New Roman"/>
                <w:sz w:val="24"/>
                <w:szCs w:val="24"/>
              </w:rPr>
            </w:pPr>
            <w:r>
              <w:rPr>
                <w:rFonts w:ascii="Times New Roman" w:hAnsi="Times New Roman" w:cs="Times New Roman"/>
                <w:sz w:val="24"/>
                <w:szCs w:val="24"/>
              </w:rPr>
              <w:t>К1иран денош. Дийнан раж.</w:t>
            </w:r>
            <w:r>
              <w:rPr>
                <w:rFonts w:ascii="Times New Roman" w:hAnsi="Times New Roman" w:eastAsia="Calibri" w:cs="Times New Roman"/>
                <w:sz w:val="24"/>
                <w:szCs w:val="24"/>
              </w:rPr>
              <w:t xml:space="preserve"> Сурсаташ.</w:t>
            </w:r>
          </w:p>
        </w:tc>
      </w:tr>
      <w:tr w14:paraId="0DE04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26C98BD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231F174">
            <w:pPr>
              <w:spacing w:after="0" w:line="240" w:lineRule="auto"/>
              <w:rPr>
                <w:rFonts w:ascii="Times New Roman" w:hAnsi="Times New Roman" w:cs="Times New Roman"/>
                <w:sz w:val="24"/>
                <w:szCs w:val="24"/>
              </w:rPr>
            </w:pPr>
            <w:r>
              <w:rPr>
                <w:rFonts w:ascii="Times New Roman" w:hAnsi="Times New Roman" w:cs="Times New Roman"/>
                <w:b/>
                <w:sz w:val="24"/>
                <w:szCs w:val="24"/>
              </w:rPr>
              <w:t>Абатан мур (йеша 1амор)</w:t>
            </w:r>
          </w:p>
          <w:p w14:paraId="1D0562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Аз а, элп а А, а.  Аз а, элп а У, у. </w:t>
            </w:r>
          </w:p>
        </w:tc>
      </w:tr>
      <w:tr w14:paraId="02DA8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7153632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7</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70EF016">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О, о. Аз а, элп а  И, и.</w:t>
            </w:r>
          </w:p>
        </w:tc>
      </w:tr>
      <w:tr w14:paraId="3FFE5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138D2CB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8</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9F9514F">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Л, л.</w:t>
            </w:r>
            <w:r>
              <w:rPr>
                <w:rFonts w:ascii="Times New Roman" w:hAnsi="Times New Roman" w:eastAsia="Calibri" w:cs="Times New Roman"/>
                <w:sz w:val="24"/>
                <w:szCs w:val="24"/>
              </w:rPr>
              <w:t xml:space="preserve"> Аз а, элп а М, м.</w:t>
            </w:r>
          </w:p>
        </w:tc>
      </w:tr>
      <w:tr w14:paraId="512E7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1AEAFAD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9</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D5FE673">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С, с. Аз а, элп а Р, р.</w:t>
            </w:r>
          </w:p>
        </w:tc>
      </w:tr>
      <w:tr w14:paraId="3DB2C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7E52EB6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10</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37F6CC4">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Х, х. Аз а, элп а Б, б.</w:t>
            </w:r>
          </w:p>
        </w:tc>
      </w:tr>
      <w:tr w14:paraId="2ED44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0ED616F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11</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AB20EC9">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Д, д. Аз а, элп а  Е, е.</w:t>
            </w:r>
          </w:p>
        </w:tc>
      </w:tr>
      <w:tr w14:paraId="369C2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21D9EFC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12</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5BEDA29">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Н, н. Аз а, элп а  Т, т.</w:t>
            </w:r>
          </w:p>
        </w:tc>
      </w:tr>
      <w:tr w14:paraId="6F79C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1EB8D65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13</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6AF7D8A">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В, в. Аз а, элп а З, з.</w:t>
            </w:r>
          </w:p>
        </w:tc>
      </w:tr>
      <w:tr w14:paraId="542CC6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 w:hRule="atLeast"/>
          <w:tblCellSpacing w:w="0" w:type="dxa"/>
        </w:trPr>
        <w:tc>
          <w:tcPr>
            <w:tcW w:w="1564" w:type="dxa"/>
            <w:tcMar>
              <w:top w:w="50" w:type="dxa"/>
              <w:left w:w="100" w:type="dxa"/>
            </w:tcMar>
          </w:tcPr>
          <w:p w14:paraId="2EA2798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14</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ED05B8A">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Й, й. Аз а, элп а К, к.</w:t>
            </w:r>
          </w:p>
        </w:tc>
      </w:tr>
      <w:tr w14:paraId="7FD6F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54BA9FA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15</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89B96FD">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П, п. Аз а, элп а Э, э.</w:t>
            </w:r>
          </w:p>
        </w:tc>
      </w:tr>
      <w:tr w14:paraId="06243F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74E0EBF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16</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873E972">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Ш, ш. Аз а, элп а Ц, ц.</w:t>
            </w:r>
          </w:p>
        </w:tc>
      </w:tr>
      <w:tr w14:paraId="0D76E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37A28D2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17</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3CB3FB8">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1. К1еда хьаьрк (ь).</w:t>
            </w:r>
          </w:p>
        </w:tc>
      </w:tr>
      <w:tr w14:paraId="3A711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25B857C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18</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0618AF6">
            <w:pPr>
              <w:spacing w:after="0" w:line="240" w:lineRule="auto"/>
              <w:rPr>
                <w:rFonts w:ascii="Times New Roman" w:hAnsi="Times New Roman" w:cs="Times New Roman"/>
                <w:sz w:val="24"/>
                <w:szCs w:val="24"/>
              </w:rPr>
            </w:pPr>
            <w:r>
              <w:rPr>
                <w:rFonts w:ascii="Times New Roman" w:hAnsi="Times New Roman" w:cs="Times New Roman"/>
                <w:sz w:val="24"/>
                <w:szCs w:val="24"/>
              </w:rPr>
              <w:t>Ч1ог1а хьаьрк (ъ). Аз а, элп а Хь, хь.</w:t>
            </w:r>
          </w:p>
        </w:tc>
      </w:tr>
      <w:tr w14:paraId="20288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20D43EA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19</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E6E668F">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Кх, кх. Аз а, элп а Къ, къ.</w:t>
            </w:r>
          </w:p>
        </w:tc>
      </w:tr>
      <w:tr w14:paraId="6FA56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4DB7976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20</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331FB24">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Г, г.</w:t>
            </w:r>
            <w:r>
              <w:rPr>
                <w:rFonts w:ascii="Times New Roman" w:hAnsi="Times New Roman" w:eastAsia="Calibri" w:cs="Times New Roman"/>
                <w:sz w:val="24"/>
                <w:szCs w:val="24"/>
              </w:rPr>
              <w:t xml:space="preserve"> Аз а, элп а Г1, г1.</w:t>
            </w:r>
          </w:p>
        </w:tc>
      </w:tr>
      <w:tr w14:paraId="2DE5FB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377BA63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21</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7C8F0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Аз а, элп а Аь, аь. </w:t>
            </w:r>
          </w:p>
        </w:tc>
      </w:tr>
      <w:tr w14:paraId="7994D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6AF0E88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22</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C92D9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Аз а, элп а Оь, оь. Аз а, элп а  Уь, уь. </w:t>
            </w:r>
          </w:p>
        </w:tc>
      </w:tr>
      <w:tr w14:paraId="26108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5DE2014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23</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CB141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Аз а, элп а Ч, ч. Аз а, элп а Ч1, ч1. </w:t>
            </w:r>
          </w:p>
        </w:tc>
      </w:tr>
      <w:tr w14:paraId="75BF4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62B7B11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24</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9579DF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Аз а, элп а Т1, т1. Аз а, элп а Ж, ж. </w:t>
            </w:r>
          </w:p>
        </w:tc>
      </w:tr>
      <w:tr w14:paraId="18687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45EA2D4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25</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AED5EF5">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Х1, х1.</w:t>
            </w:r>
          </w:p>
        </w:tc>
      </w:tr>
      <w:tr w14:paraId="5E6C7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7AD7766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26</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AE66630">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К1, к1.</w:t>
            </w:r>
          </w:p>
        </w:tc>
      </w:tr>
      <w:tr w14:paraId="1960E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01714B1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27</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319CF7B">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Ю, ю. Аз а, элп а Юь, юь.</w:t>
            </w:r>
          </w:p>
        </w:tc>
      </w:tr>
      <w:tr w14:paraId="2D76D9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34E5B3E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28</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C1AF0D7">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Я, я. Аз а, элп а  Яь, яь.</w:t>
            </w:r>
          </w:p>
        </w:tc>
      </w:tr>
      <w:tr w14:paraId="25F39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4384252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29</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F920E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Аз а, элп а, Ц1, ц1. </w:t>
            </w:r>
          </w:p>
        </w:tc>
      </w:tr>
      <w:tr w14:paraId="2A102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 w:hRule="atLeast"/>
          <w:tblCellSpacing w:w="0" w:type="dxa"/>
        </w:trPr>
        <w:tc>
          <w:tcPr>
            <w:tcW w:w="1564" w:type="dxa"/>
            <w:tcMar>
              <w:top w:w="50" w:type="dxa"/>
              <w:left w:w="100" w:type="dxa"/>
            </w:tcMar>
          </w:tcPr>
          <w:p w14:paraId="0CC0841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30</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90948F9">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П1, п1.</w:t>
            </w:r>
          </w:p>
        </w:tc>
      </w:tr>
      <w:tr w14:paraId="1019C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49A74AE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31</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1F05409">
            <w:pPr>
              <w:spacing w:after="0" w:line="240" w:lineRule="auto"/>
              <w:rPr>
                <w:rFonts w:ascii="Times New Roman" w:hAnsi="Times New Roman" w:cs="Times New Roman"/>
                <w:sz w:val="24"/>
                <w:szCs w:val="24"/>
              </w:rPr>
            </w:pPr>
            <w:r>
              <w:rPr>
                <w:rFonts w:ascii="Times New Roman" w:hAnsi="Times New Roman" w:cs="Times New Roman"/>
                <w:sz w:val="24"/>
                <w:szCs w:val="24"/>
              </w:rPr>
              <w:t>Аз а, элп а Ф, ф. Аз а, элп а  Ё, ё.</w:t>
            </w:r>
          </w:p>
        </w:tc>
      </w:tr>
      <w:tr w14:paraId="20C054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480F0C1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32</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44FEE68">
            <w:pPr>
              <w:spacing w:after="0" w:line="240" w:lineRule="auto"/>
              <w:rPr>
                <w:rFonts w:ascii="Times New Roman" w:hAnsi="Times New Roman" w:cs="Times New Roman"/>
                <w:sz w:val="24"/>
                <w:szCs w:val="24"/>
              </w:rPr>
            </w:pPr>
            <w:r>
              <w:rPr>
                <w:rFonts w:ascii="Times New Roman" w:hAnsi="Times New Roman" w:cs="Times New Roman"/>
                <w:sz w:val="24"/>
                <w:szCs w:val="24"/>
              </w:rPr>
              <w:t>Элп Щ, щ. Элп   ы.</w:t>
            </w:r>
          </w:p>
        </w:tc>
      </w:tr>
      <w:tr w14:paraId="04CD1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4" w:type="dxa"/>
            <w:tcMar>
              <w:top w:w="50" w:type="dxa"/>
              <w:left w:w="100" w:type="dxa"/>
            </w:tcMar>
          </w:tcPr>
          <w:p w14:paraId="0D74D47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33</w:t>
            </w:r>
          </w:p>
        </w:tc>
        <w:tc>
          <w:tcPr>
            <w:tcW w:w="7659"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6068E8C">
            <w:pPr>
              <w:spacing w:after="0" w:line="240" w:lineRule="auto"/>
              <w:rPr>
                <w:rFonts w:ascii="Times New Roman" w:hAnsi="Times New Roman" w:cs="Times New Roman"/>
                <w:sz w:val="24"/>
                <w:szCs w:val="24"/>
              </w:rPr>
            </w:pPr>
            <w:r>
              <w:rPr>
                <w:rFonts w:ascii="Times New Roman" w:hAnsi="Times New Roman" w:cs="Times New Roman"/>
                <w:sz w:val="24"/>
                <w:szCs w:val="24"/>
              </w:rPr>
              <w:t>Нохчийн алфавит.</w:t>
            </w:r>
          </w:p>
        </w:tc>
      </w:tr>
      <w:tr w14:paraId="46728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223" w:type="dxa"/>
            <w:gridSpan w:val="2"/>
            <w:tcBorders>
              <w:right w:val="single" w:color="000000" w:sz="4" w:space="0"/>
            </w:tcBorders>
            <w:tcMar>
              <w:top w:w="50" w:type="dxa"/>
              <w:left w:w="100" w:type="dxa"/>
            </w:tcMar>
          </w:tcPr>
          <w:p w14:paraId="19720690">
            <w:pPr>
              <w:spacing w:after="0" w:line="240" w:lineRule="auto"/>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 33</w:t>
            </w:r>
          </w:p>
        </w:tc>
      </w:tr>
    </w:tbl>
    <w:p w14:paraId="5B0B4A31">
      <w:pPr>
        <w:jc w:val="center"/>
        <w:rPr>
          <w:rFonts w:ascii="Times New Roman" w:hAnsi="Times New Roman" w:cs="Times New Roman"/>
          <w:b/>
          <w:sz w:val="36"/>
        </w:rPr>
      </w:pPr>
    </w:p>
    <w:p w14:paraId="7F0A1F12">
      <w:pPr>
        <w:spacing w:after="0" w:line="240" w:lineRule="auto"/>
        <w:rPr>
          <w:rFonts w:ascii="Times New Roman" w:hAnsi="Times New Roman"/>
          <w:b/>
          <w:color w:val="000000"/>
          <w:sz w:val="28"/>
        </w:rPr>
      </w:pPr>
    </w:p>
    <w:p w14:paraId="4B986438">
      <w:pPr>
        <w:spacing w:after="0" w:line="240" w:lineRule="auto"/>
        <w:jc w:val="center"/>
        <w:rPr>
          <w:rFonts w:ascii="Times New Roman" w:hAnsi="Times New Roman"/>
          <w:b/>
          <w:color w:val="000000"/>
          <w:sz w:val="28"/>
        </w:rPr>
      </w:pPr>
      <w:r>
        <w:rPr>
          <w:rFonts w:ascii="Times New Roman" w:hAnsi="Times New Roman"/>
          <w:b/>
          <w:color w:val="000000"/>
          <w:sz w:val="28"/>
        </w:rPr>
        <w:t>2 КЛАСС</w:t>
      </w:r>
    </w:p>
    <w:p w14:paraId="574D4631">
      <w:pPr>
        <w:spacing w:after="0" w:line="240" w:lineRule="auto"/>
        <w:jc w:val="center"/>
      </w:pPr>
    </w:p>
    <w:tbl>
      <w:tblPr>
        <w:tblStyle w:val="7"/>
        <w:tblW w:w="9208" w:type="dxa"/>
        <w:tblCellSpacing w:w="0" w:type="dxa"/>
        <w:tblInd w:w="43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422"/>
        <w:gridCol w:w="7786"/>
      </w:tblGrid>
      <w:tr w14:paraId="0609A4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blCellSpacing w:w="0" w:type="dxa"/>
        </w:trPr>
        <w:tc>
          <w:tcPr>
            <w:tcW w:w="1422" w:type="dxa"/>
            <w:vMerge w:val="restart"/>
            <w:tcMar>
              <w:top w:w="50" w:type="dxa"/>
              <w:left w:w="100" w:type="dxa"/>
            </w:tcMar>
            <w:vAlign w:val="center"/>
          </w:tcPr>
          <w:p w14:paraId="144E4629">
            <w:pPr>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Урокан раг</w:t>
            </w:r>
            <w:r>
              <w:rPr>
                <w:rFonts w:ascii="Times New Roman" w:hAnsi="Times New Roman" w:cs="Times New Roman"/>
                <w:b/>
                <w:color w:val="000000"/>
                <w:sz w:val="24"/>
                <w:szCs w:val="24"/>
                <w:lang w:val="en-US"/>
              </w:rPr>
              <w:t>I</w:t>
            </w:r>
          </w:p>
        </w:tc>
        <w:tc>
          <w:tcPr>
            <w:tcW w:w="7786" w:type="dxa"/>
            <w:vMerge w:val="restart"/>
            <w:tcMar>
              <w:top w:w="50" w:type="dxa"/>
              <w:left w:w="100" w:type="dxa"/>
            </w:tcMar>
            <w:vAlign w:val="center"/>
          </w:tcPr>
          <w:p w14:paraId="31ADC19E">
            <w:pPr>
              <w:spacing w:after="0" w:line="240" w:lineRule="auto"/>
              <w:ind w:left="135"/>
              <w:jc w:val="center"/>
            </w:pPr>
            <w:r>
              <w:rPr>
                <w:rFonts w:ascii="Times New Roman" w:hAnsi="Times New Roman"/>
                <w:b/>
                <w:bCs/>
                <w:sz w:val="24"/>
                <w:szCs w:val="24"/>
              </w:rPr>
              <w:t xml:space="preserve">Урокан тема </w:t>
            </w:r>
          </w:p>
        </w:tc>
      </w:tr>
      <w:tr w14:paraId="65C2D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tblCellSpacing w:w="0" w:type="dxa"/>
        </w:trPr>
        <w:tc>
          <w:tcPr>
            <w:tcW w:w="1422" w:type="dxa"/>
            <w:vMerge w:val="continue"/>
            <w:tcBorders>
              <w:top w:val="nil"/>
            </w:tcBorders>
            <w:tcMar>
              <w:top w:w="50" w:type="dxa"/>
              <w:left w:w="100" w:type="dxa"/>
            </w:tcMar>
          </w:tcPr>
          <w:p w14:paraId="3AFD64D1">
            <w:pPr>
              <w:spacing w:after="0" w:line="240" w:lineRule="auto"/>
            </w:pPr>
          </w:p>
        </w:tc>
        <w:tc>
          <w:tcPr>
            <w:tcW w:w="7786" w:type="dxa"/>
            <w:vMerge w:val="continue"/>
            <w:tcBorders>
              <w:top w:val="nil"/>
            </w:tcBorders>
            <w:tcMar>
              <w:top w:w="50" w:type="dxa"/>
              <w:left w:w="100" w:type="dxa"/>
            </w:tcMar>
          </w:tcPr>
          <w:p w14:paraId="261185D6">
            <w:pPr>
              <w:spacing w:after="0" w:line="240" w:lineRule="auto"/>
            </w:pPr>
          </w:p>
        </w:tc>
      </w:tr>
      <w:tr w14:paraId="2D788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F67F40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20A9DAB">
            <w:pPr>
              <w:spacing w:after="0" w:line="240" w:lineRule="auto"/>
              <w:rPr>
                <w:rFonts w:ascii="Times New Roman" w:hAnsi="Times New Roman"/>
                <w:sz w:val="24"/>
                <w:szCs w:val="24"/>
              </w:rPr>
            </w:pPr>
            <w:r>
              <w:rPr>
                <w:rFonts w:ascii="Times New Roman" w:hAnsi="Times New Roman"/>
                <w:sz w:val="24"/>
                <w:szCs w:val="24"/>
              </w:rPr>
              <w:t>Э. Солтаханов  «Аьхке дагалацар»</w:t>
            </w:r>
          </w:p>
        </w:tc>
      </w:tr>
      <w:tr w14:paraId="31111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3DF402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6ACBA0A">
            <w:pPr>
              <w:spacing w:after="0" w:line="240" w:lineRule="auto"/>
              <w:rPr>
                <w:rFonts w:ascii="Times New Roman" w:hAnsi="Times New Roman"/>
                <w:sz w:val="24"/>
                <w:szCs w:val="24"/>
              </w:rPr>
            </w:pPr>
            <w:r>
              <w:rPr>
                <w:rFonts w:ascii="Times New Roman" w:hAnsi="Times New Roman"/>
                <w:sz w:val="24"/>
                <w:szCs w:val="24"/>
              </w:rPr>
              <w:t>А. Мациев «Ч1ерий дахар»</w:t>
            </w:r>
          </w:p>
        </w:tc>
      </w:tr>
      <w:tr w14:paraId="7C4817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6A01CB3">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77A0885">
            <w:pPr>
              <w:spacing w:after="0" w:line="240" w:lineRule="auto"/>
              <w:rPr>
                <w:rFonts w:ascii="Times New Roman" w:hAnsi="Times New Roman"/>
                <w:sz w:val="24"/>
                <w:szCs w:val="24"/>
              </w:rPr>
            </w:pPr>
            <w:r>
              <w:rPr>
                <w:rFonts w:ascii="Times New Roman" w:hAnsi="Times New Roman"/>
                <w:sz w:val="24"/>
                <w:szCs w:val="24"/>
              </w:rPr>
              <w:t>Дог1а дар</w:t>
            </w:r>
          </w:p>
        </w:tc>
      </w:tr>
      <w:tr w14:paraId="36978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4C4CC8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CE7A5C5">
            <w:pPr>
              <w:spacing w:after="0" w:line="240" w:lineRule="auto"/>
              <w:rPr>
                <w:rFonts w:ascii="Times New Roman" w:hAnsi="Times New Roman"/>
                <w:sz w:val="24"/>
                <w:szCs w:val="24"/>
              </w:rPr>
            </w:pPr>
            <w:r>
              <w:rPr>
                <w:rFonts w:ascii="Times New Roman" w:hAnsi="Times New Roman"/>
                <w:sz w:val="24"/>
                <w:szCs w:val="24"/>
              </w:rPr>
              <w:t>Ш. Хасаров «Гуьйренан тидамаш»</w:t>
            </w:r>
          </w:p>
        </w:tc>
      </w:tr>
      <w:tr w14:paraId="64502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DDBAC63">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F714AE7">
            <w:pPr>
              <w:spacing w:after="0" w:line="240" w:lineRule="auto"/>
              <w:rPr>
                <w:rFonts w:ascii="Times New Roman" w:hAnsi="Times New Roman"/>
                <w:sz w:val="24"/>
                <w:szCs w:val="24"/>
              </w:rPr>
            </w:pPr>
            <w:r>
              <w:rPr>
                <w:rFonts w:ascii="Times New Roman" w:hAnsi="Times New Roman"/>
                <w:sz w:val="24"/>
                <w:szCs w:val="24"/>
              </w:rPr>
              <w:t>И. Демеев «Г1а»</w:t>
            </w:r>
          </w:p>
        </w:tc>
      </w:tr>
      <w:tr w14:paraId="43A84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28300E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6C74D28">
            <w:pPr>
              <w:spacing w:after="0" w:line="240" w:lineRule="auto"/>
              <w:rPr>
                <w:rFonts w:ascii="Times New Roman" w:hAnsi="Times New Roman"/>
                <w:sz w:val="24"/>
                <w:szCs w:val="24"/>
              </w:rPr>
            </w:pPr>
            <w:r>
              <w:rPr>
                <w:rFonts w:ascii="Times New Roman" w:hAnsi="Times New Roman"/>
                <w:sz w:val="24"/>
                <w:szCs w:val="24"/>
              </w:rPr>
              <w:t>В. Бианки «Чан к1орнеш лийчор»</w:t>
            </w:r>
          </w:p>
        </w:tc>
      </w:tr>
      <w:tr w14:paraId="7A467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92C5C7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5E3FE60">
            <w:pPr>
              <w:spacing w:after="0" w:line="240" w:lineRule="auto"/>
              <w:rPr>
                <w:rFonts w:ascii="Times New Roman" w:hAnsi="Times New Roman"/>
                <w:sz w:val="24"/>
                <w:szCs w:val="24"/>
              </w:rPr>
            </w:pPr>
            <w:r>
              <w:rPr>
                <w:rFonts w:ascii="Times New Roman" w:hAnsi="Times New Roman"/>
                <w:sz w:val="24"/>
                <w:szCs w:val="24"/>
              </w:rPr>
              <w:t xml:space="preserve">Э. Мамакаев «Гуьйренан 1уьйре» </w:t>
            </w:r>
          </w:p>
        </w:tc>
      </w:tr>
      <w:tr w14:paraId="3A93D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CD5AC8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C47B964">
            <w:pPr>
              <w:spacing w:after="0" w:line="240" w:lineRule="auto"/>
              <w:rPr>
                <w:rFonts w:ascii="Times New Roman" w:hAnsi="Times New Roman"/>
                <w:sz w:val="24"/>
                <w:szCs w:val="24"/>
              </w:rPr>
            </w:pPr>
            <w:r>
              <w:rPr>
                <w:rFonts w:ascii="Times New Roman" w:hAnsi="Times New Roman"/>
                <w:sz w:val="24"/>
                <w:szCs w:val="24"/>
              </w:rPr>
              <w:t>Денний, нанний дика хилар</w:t>
            </w:r>
          </w:p>
        </w:tc>
      </w:tr>
      <w:tr w14:paraId="19F92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5E89CE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9</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7D9018B">
            <w:pPr>
              <w:spacing w:after="0" w:line="240" w:lineRule="auto"/>
              <w:rPr>
                <w:rFonts w:ascii="Times New Roman" w:hAnsi="Times New Roman"/>
                <w:sz w:val="24"/>
                <w:szCs w:val="24"/>
              </w:rPr>
            </w:pPr>
            <w:r>
              <w:rPr>
                <w:rFonts w:ascii="Times New Roman" w:hAnsi="Times New Roman"/>
                <w:sz w:val="24"/>
                <w:szCs w:val="24"/>
              </w:rPr>
              <w:t>В. Осеева «К1ентий»</w:t>
            </w:r>
          </w:p>
        </w:tc>
      </w:tr>
      <w:tr w14:paraId="4E7A8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644CEC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10</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8BDDA07">
            <w:pPr>
              <w:spacing w:after="0" w:line="240" w:lineRule="auto"/>
              <w:rPr>
                <w:rFonts w:ascii="Times New Roman" w:hAnsi="Times New Roman"/>
                <w:sz w:val="24"/>
                <w:szCs w:val="24"/>
              </w:rPr>
            </w:pPr>
            <w:r>
              <w:rPr>
                <w:rFonts w:ascii="Times New Roman" w:hAnsi="Times New Roman"/>
                <w:sz w:val="24"/>
                <w:szCs w:val="24"/>
              </w:rPr>
              <w:t>В. Осеева «Йоккха стаг»</w:t>
            </w:r>
          </w:p>
        </w:tc>
      </w:tr>
      <w:tr w14:paraId="2B0AA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EC7A68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C4D4923">
            <w:pPr>
              <w:spacing w:after="0" w:line="240" w:lineRule="auto"/>
              <w:rPr>
                <w:rFonts w:ascii="Times New Roman" w:hAnsi="Times New Roman"/>
                <w:sz w:val="24"/>
                <w:szCs w:val="24"/>
              </w:rPr>
            </w:pPr>
            <w:r>
              <w:rPr>
                <w:rFonts w:ascii="Times New Roman" w:hAnsi="Times New Roman"/>
                <w:sz w:val="24"/>
                <w:szCs w:val="24"/>
              </w:rPr>
              <w:t xml:space="preserve">Э. Мамакаев «Нана» </w:t>
            </w:r>
          </w:p>
        </w:tc>
      </w:tr>
      <w:tr w14:paraId="2E328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407884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00474E5">
            <w:pPr>
              <w:spacing w:after="0" w:line="240" w:lineRule="auto"/>
              <w:rPr>
                <w:rFonts w:ascii="Times New Roman" w:hAnsi="Times New Roman"/>
                <w:sz w:val="24"/>
                <w:szCs w:val="24"/>
              </w:rPr>
            </w:pPr>
            <w:r>
              <w:rPr>
                <w:rFonts w:ascii="Times New Roman" w:hAnsi="Times New Roman"/>
                <w:sz w:val="24"/>
                <w:szCs w:val="24"/>
              </w:rPr>
              <w:t>Ц1ена хи</w:t>
            </w:r>
          </w:p>
        </w:tc>
      </w:tr>
      <w:tr w14:paraId="22421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3680CA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9B93BA8">
            <w:pPr>
              <w:spacing w:after="0" w:line="240" w:lineRule="auto"/>
              <w:rPr>
                <w:rFonts w:ascii="Times New Roman" w:hAnsi="Times New Roman"/>
                <w:sz w:val="24"/>
                <w:szCs w:val="24"/>
              </w:rPr>
            </w:pPr>
            <w:r>
              <w:rPr>
                <w:rFonts w:ascii="Times New Roman" w:hAnsi="Times New Roman"/>
                <w:sz w:val="24"/>
                <w:szCs w:val="24"/>
              </w:rPr>
              <w:t>Ц1ена хила вай</w:t>
            </w:r>
          </w:p>
        </w:tc>
      </w:tr>
      <w:tr w14:paraId="2E2EA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 w:hRule="atLeast"/>
          <w:tblCellSpacing w:w="0" w:type="dxa"/>
        </w:trPr>
        <w:tc>
          <w:tcPr>
            <w:tcW w:w="1422" w:type="dxa"/>
            <w:tcMar>
              <w:top w:w="50" w:type="dxa"/>
              <w:left w:w="100" w:type="dxa"/>
            </w:tcMar>
          </w:tcPr>
          <w:p w14:paraId="5DC76F3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7038D77">
            <w:pPr>
              <w:spacing w:after="0" w:line="240" w:lineRule="auto"/>
              <w:rPr>
                <w:rFonts w:ascii="Times New Roman" w:hAnsi="Times New Roman"/>
                <w:sz w:val="24"/>
                <w:szCs w:val="24"/>
              </w:rPr>
            </w:pPr>
            <w:r>
              <w:rPr>
                <w:rFonts w:ascii="Times New Roman" w:hAnsi="Times New Roman"/>
                <w:sz w:val="24"/>
                <w:szCs w:val="24"/>
              </w:rPr>
              <w:t>Харцлийна 1у</w:t>
            </w:r>
          </w:p>
        </w:tc>
      </w:tr>
      <w:tr w14:paraId="25761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E30269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8447446">
            <w:pPr>
              <w:spacing w:after="0" w:line="240" w:lineRule="auto"/>
              <w:rPr>
                <w:rFonts w:ascii="Times New Roman" w:hAnsi="Times New Roman"/>
                <w:sz w:val="24"/>
                <w:szCs w:val="24"/>
              </w:rPr>
            </w:pPr>
            <w:r>
              <w:rPr>
                <w:rFonts w:ascii="Times New Roman" w:hAnsi="Times New Roman"/>
                <w:sz w:val="24"/>
                <w:szCs w:val="24"/>
              </w:rPr>
              <w:t>Х1ума йаар</w:t>
            </w:r>
          </w:p>
        </w:tc>
      </w:tr>
      <w:tr w14:paraId="6D0BB7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E10D79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72BFBAC">
            <w:pPr>
              <w:spacing w:after="0" w:line="240" w:lineRule="auto"/>
              <w:rPr>
                <w:rFonts w:ascii="Times New Roman" w:hAnsi="Times New Roman"/>
                <w:sz w:val="24"/>
                <w:szCs w:val="24"/>
              </w:rPr>
            </w:pPr>
            <w:r>
              <w:rPr>
                <w:rFonts w:ascii="Times New Roman" w:hAnsi="Times New Roman"/>
                <w:sz w:val="24"/>
                <w:szCs w:val="24"/>
              </w:rPr>
              <w:t>Пайхамаро нийсонах лаьцна аьлларг</w:t>
            </w:r>
          </w:p>
        </w:tc>
      </w:tr>
      <w:tr w14:paraId="46C81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58B8BF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585038F">
            <w:pPr>
              <w:spacing w:after="0" w:line="240" w:lineRule="auto"/>
              <w:rPr>
                <w:rFonts w:ascii="Times New Roman" w:hAnsi="Times New Roman"/>
                <w:sz w:val="24"/>
                <w:szCs w:val="24"/>
              </w:rPr>
            </w:pPr>
            <w:r>
              <w:rPr>
                <w:rFonts w:ascii="Times New Roman" w:hAnsi="Times New Roman"/>
                <w:sz w:val="24"/>
                <w:szCs w:val="24"/>
              </w:rPr>
              <w:t>А-Х. Хатуев «Г1иллакх»</w:t>
            </w:r>
          </w:p>
        </w:tc>
      </w:tr>
      <w:tr w14:paraId="0A188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05C2311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5E20CC3">
            <w:pPr>
              <w:spacing w:after="0" w:line="240" w:lineRule="auto"/>
              <w:rPr>
                <w:rFonts w:ascii="Times New Roman" w:hAnsi="Times New Roman"/>
                <w:sz w:val="24"/>
                <w:szCs w:val="24"/>
              </w:rPr>
            </w:pPr>
            <w:r>
              <w:rPr>
                <w:rFonts w:ascii="Times New Roman" w:hAnsi="Times New Roman"/>
                <w:sz w:val="24"/>
                <w:szCs w:val="24"/>
              </w:rPr>
              <w:t>Б. Дикаев «Берашка – сайн доттаг1ашка»</w:t>
            </w:r>
          </w:p>
        </w:tc>
      </w:tr>
      <w:tr w14:paraId="0B85E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AA3CA6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19</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899BB2C">
            <w:pPr>
              <w:spacing w:after="0" w:line="240" w:lineRule="auto"/>
              <w:rPr>
                <w:rFonts w:ascii="Times New Roman" w:hAnsi="Times New Roman"/>
                <w:sz w:val="24"/>
                <w:szCs w:val="24"/>
              </w:rPr>
            </w:pPr>
            <w:r>
              <w:rPr>
                <w:rFonts w:ascii="Times New Roman" w:hAnsi="Times New Roman"/>
                <w:sz w:val="24"/>
                <w:szCs w:val="24"/>
              </w:rPr>
              <w:t>С-Х. Дадаев «Къолам»</w:t>
            </w:r>
          </w:p>
        </w:tc>
      </w:tr>
      <w:tr w14:paraId="13D49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B65B94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20</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880BD2A">
            <w:pPr>
              <w:spacing w:after="0" w:line="240" w:lineRule="auto"/>
              <w:rPr>
                <w:rFonts w:ascii="Times New Roman" w:hAnsi="Times New Roman"/>
                <w:b/>
                <w:sz w:val="24"/>
                <w:szCs w:val="24"/>
              </w:rPr>
            </w:pPr>
            <w:r>
              <w:rPr>
                <w:rFonts w:ascii="Times New Roman" w:hAnsi="Times New Roman"/>
                <w:b/>
                <w:sz w:val="24"/>
                <w:szCs w:val="24"/>
              </w:rPr>
              <w:t>Талламан болх</w:t>
            </w:r>
          </w:p>
        </w:tc>
      </w:tr>
      <w:tr w14:paraId="32645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F0AB53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8D6753E">
            <w:pPr>
              <w:spacing w:after="0" w:line="240" w:lineRule="auto"/>
              <w:rPr>
                <w:rFonts w:ascii="Times New Roman" w:hAnsi="Times New Roman"/>
                <w:sz w:val="24"/>
                <w:szCs w:val="24"/>
              </w:rPr>
            </w:pPr>
            <w:r>
              <w:rPr>
                <w:rFonts w:ascii="Times New Roman" w:hAnsi="Times New Roman"/>
                <w:sz w:val="24"/>
                <w:szCs w:val="24"/>
              </w:rPr>
              <w:t>Ж. Махмаев «Маликатан доттаг1ий»</w:t>
            </w:r>
          </w:p>
        </w:tc>
      </w:tr>
      <w:tr w14:paraId="448891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F782E8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09EA24D">
            <w:pPr>
              <w:spacing w:after="0" w:line="240" w:lineRule="auto"/>
              <w:rPr>
                <w:rFonts w:ascii="Times New Roman" w:hAnsi="Times New Roman"/>
                <w:sz w:val="24"/>
                <w:szCs w:val="24"/>
              </w:rPr>
            </w:pPr>
            <w:r>
              <w:rPr>
                <w:rFonts w:ascii="Times New Roman" w:hAnsi="Times New Roman"/>
                <w:sz w:val="24"/>
                <w:szCs w:val="24"/>
              </w:rPr>
              <w:t>Т. Ахмадова «Нура»</w:t>
            </w:r>
          </w:p>
        </w:tc>
      </w:tr>
      <w:tr w14:paraId="5125D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650C95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447FB4C">
            <w:pPr>
              <w:spacing w:after="0" w:line="240" w:lineRule="auto"/>
              <w:rPr>
                <w:rFonts w:ascii="Times New Roman" w:hAnsi="Times New Roman"/>
                <w:sz w:val="24"/>
                <w:szCs w:val="24"/>
              </w:rPr>
            </w:pPr>
            <w:r>
              <w:rPr>
                <w:rFonts w:ascii="Times New Roman" w:hAnsi="Times New Roman"/>
                <w:sz w:val="24"/>
                <w:szCs w:val="24"/>
              </w:rPr>
              <w:t>З. Муталибов «Дешархойн къийсадаларш»</w:t>
            </w:r>
          </w:p>
        </w:tc>
      </w:tr>
      <w:tr w14:paraId="13425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3C2ED5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818CA92">
            <w:pPr>
              <w:spacing w:after="0" w:line="240" w:lineRule="auto"/>
              <w:rPr>
                <w:rFonts w:ascii="Times New Roman" w:hAnsi="Times New Roman"/>
                <w:sz w:val="24"/>
                <w:szCs w:val="24"/>
              </w:rPr>
            </w:pPr>
            <w:r>
              <w:rPr>
                <w:rFonts w:ascii="Times New Roman" w:hAnsi="Times New Roman"/>
                <w:sz w:val="24"/>
                <w:szCs w:val="24"/>
              </w:rPr>
              <w:t>1. Гайсултанов «Доллучуьн шен хан ю»</w:t>
            </w:r>
          </w:p>
        </w:tc>
      </w:tr>
      <w:tr w14:paraId="25DA2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20C25F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7189831">
            <w:pPr>
              <w:spacing w:after="0" w:line="240" w:lineRule="auto"/>
              <w:rPr>
                <w:rFonts w:ascii="Times New Roman" w:hAnsi="Times New Roman"/>
                <w:sz w:val="24"/>
                <w:szCs w:val="24"/>
              </w:rPr>
            </w:pPr>
            <w:r>
              <w:rPr>
                <w:rFonts w:ascii="Times New Roman" w:hAnsi="Times New Roman"/>
                <w:sz w:val="24"/>
                <w:szCs w:val="24"/>
              </w:rPr>
              <w:t>П. Абубакарова «Дешнех ловза»</w:t>
            </w:r>
          </w:p>
        </w:tc>
      </w:tr>
      <w:tr w14:paraId="1FC6B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C69CBB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1B9B939">
            <w:pPr>
              <w:spacing w:after="0" w:line="240" w:lineRule="auto"/>
              <w:rPr>
                <w:rFonts w:ascii="Times New Roman" w:hAnsi="Times New Roman"/>
                <w:sz w:val="24"/>
                <w:szCs w:val="24"/>
              </w:rPr>
            </w:pPr>
            <w:r>
              <w:rPr>
                <w:rFonts w:ascii="Times New Roman" w:hAnsi="Times New Roman"/>
                <w:sz w:val="24"/>
                <w:szCs w:val="24"/>
              </w:rPr>
              <w:t>Х. Берсанов «Бексолтан алаша»</w:t>
            </w:r>
          </w:p>
        </w:tc>
      </w:tr>
      <w:tr w14:paraId="7C8E6D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6AD8D9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B1D5F2C">
            <w:pPr>
              <w:spacing w:after="0" w:line="240" w:lineRule="auto"/>
              <w:rPr>
                <w:rFonts w:ascii="Times New Roman" w:hAnsi="Times New Roman"/>
                <w:sz w:val="24"/>
                <w:szCs w:val="24"/>
              </w:rPr>
            </w:pPr>
            <w:r>
              <w:rPr>
                <w:rFonts w:ascii="Times New Roman" w:hAnsi="Times New Roman"/>
                <w:sz w:val="24"/>
                <w:szCs w:val="24"/>
              </w:rPr>
              <w:t>Ж. Махмаев «Ши к1еза»</w:t>
            </w:r>
          </w:p>
        </w:tc>
      </w:tr>
      <w:tr w14:paraId="52C90F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7F0DEBB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419243F">
            <w:pPr>
              <w:spacing w:after="0" w:line="240" w:lineRule="auto"/>
              <w:rPr>
                <w:rFonts w:ascii="Times New Roman" w:hAnsi="Times New Roman"/>
                <w:sz w:val="24"/>
                <w:szCs w:val="24"/>
              </w:rPr>
            </w:pPr>
            <w:r>
              <w:rPr>
                <w:rFonts w:ascii="Times New Roman" w:hAnsi="Times New Roman"/>
                <w:sz w:val="24"/>
                <w:szCs w:val="24"/>
              </w:rPr>
              <w:t>Хь. Саракаев «Борзик»</w:t>
            </w:r>
          </w:p>
        </w:tc>
      </w:tr>
      <w:tr w14:paraId="37EF0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652377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29</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B25B0DC">
            <w:pPr>
              <w:spacing w:after="0" w:line="240" w:lineRule="auto"/>
              <w:rPr>
                <w:rFonts w:ascii="Times New Roman" w:hAnsi="Times New Roman"/>
                <w:sz w:val="24"/>
                <w:szCs w:val="24"/>
              </w:rPr>
            </w:pPr>
            <w:r>
              <w:rPr>
                <w:rFonts w:ascii="Times New Roman" w:hAnsi="Times New Roman"/>
                <w:sz w:val="24"/>
                <w:szCs w:val="24"/>
              </w:rPr>
              <w:t>Хь. Саракаев Х1орш х1ун ю?</w:t>
            </w:r>
          </w:p>
        </w:tc>
      </w:tr>
      <w:tr w14:paraId="400D8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82E360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30</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FDBE424">
            <w:pPr>
              <w:spacing w:after="0" w:line="240" w:lineRule="auto"/>
              <w:rPr>
                <w:rFonts w:ascii="Times New Roman" w:hAnsi="Times New Roman"/>
                <w:sz w:val="24"/>
                <w:szCs w:val="24"/>
              </w:rPr>
            </w:pPr>
            <w:r>
              <w:rPr>
                <w:rFonts w:ascii="Times New Roman" w:hAnsi="Times New Roman"/>
                <w:sz w:val="24"/>
                <w:szCs w:val="24"/>
              </w:rPr>
              <w:t>Э. Мамакаев «Тхан пису»</w:t>
            </w:r>
          </w:p>
        </w:tc>
      </w:tr>
      <w:tr w14:paraId="6A89B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2A0E7A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1E4F01A">
            <w:pPr>
              <w:spacing w:after="0" w:line="240" w:lineRule="auto"/>
              <w:rPr>
                <w:rFonts w:ascii="Times New Roman" w:hAnsi="Times New Roman"/>
                <w:sz w:val="24"/>
                <w:szCs w:val="24"/>
              </w:rPr>
            </w:pPr>
            <w:r>
              <w:rPr>
                <w:rFonts w:ascii="Times New Roman" w:hAnsi="Times New Roman"/>
                <w:sz w:val="24"/>
                <w:szCs w:val="24"/>
              </w:rPr>
              <w:t>Э. Мамакаев «Акхарой   долчохь»</w:t>
            </w:r>
          </w:p>
        </w:tc>
      </w:tr>
      <w:tr w14:paraId="0EF17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142C1B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90DEFA2">
            <w:pPr>
              <w:spacing w:after="0" w:line="240" w:lineRule="auto"/>
              <w:rPr>
                <w:rFonts w:ascii="Times New Roman" w:hAnsi="Times New Roman"/>
                <w:sz w:val="24"/>
                <w:szCs w:val="24"/>
              </w:rPr>
            </w:pPr>
            <w:r>
              <w:rPr>
                <w:rFonts w:ascii="Times New Roman" w:hAnsi="Times New Roman"/>
                <w:sz w:val="24"/>
                <w:szCs w:val="24"/>
              </w:rPr>
              <w:t>Ш. Макалов «Дехкий дийна муха дисира»</w:t>
            </w:r>
          </w:p>
        </w:tc>
      </w:tr>
      <w:tr w14:paraId="2DC9CF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1377C2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8A3087D">
            <w:pPr>
              <w:spacing w:after="0" w:line="240" w:lineRule="auto"/>
              <w:rPr>
                <w:rFonts w:ascii="Times New Roman" w:hAnsi="Times New Roman"/>
                <w:sz w:val="24"/>
                <w:szCs w:val="24"/>
              </w:rPr>
            </w:pPr>
            <w:r>
              <w:rPr>
                <w:rFonts w:ascii="Times New Roman" w:hAnsi="Times New Roman"/>
                <w:sz w:val="24"/>
                <w:szCs w:val="24"/>
              </w:rPr>
              <w:t>А. Тапалаева «Массарна дерг – ловзар».</w:t>
            </w:r>
          </w:p>
        </w:tc>
      </w:tr>
      <w:tr w14:paraId="2219A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21C36B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F6C3C35">
            <w:pPr>
              <w:spacing w:after="0" w:line="240" w:lineRule="auto"/>
              <w:rPr>
                <w:rFonts w:ascii="Times New Roman" w:hAnsi="Times New Roman"/>
                <w:b/>
                <w:sz w:val="24"/>
                <w:szCs w:val="24"/>
              </w:rPr>
            </w:pPr>
            <w:r>
              <w:rPr>
                <w:rFonts w:ascii="Times New Roman" w:hAnsi="Times New Roman"/>
                <w:b/>
                <w:sz w:val="24"/>
                <w:szCs w:val="24"/>
              </w:rPr>
              <w:t>Талламан болх</w:t>
            </w:r>
          </w:p>
        </w:tc>
      </w:tr>
      <w:tr w14:paraId="4B0AE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D307FE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8A7D773">
            <w:pPr>
              <w:spacing w:after="0" w:line="240" w:lineRule="auto"/>
              <w:rPr>
                <w:rFonts w:ascii="Times New Roman" w:hAnsi="Times New Roman"/>
                <w:sz w:val="24"/>
                <w:szCs w:val="24"/>
              </w:rPr>
            </w:pPr>
            <w:r>
              <w:rPr>
                <w:rFonts w:ascii="Times New Roman" w:hAnsi="Times New Roman"/>
                <w:sz w:val="24"/>
                <w:szCs w:val="24"/>
              </w:rPr>
              <w:t>З. Муталибов «Муьлхха а болх оьшуш бу»</w:t>
            </w:r>
          </w:p>
        </w:tc>
      </w:tr>
      <w:tr w14:paraId="26DEC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B67E0D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B28CE3A">
            <w:pPr>
              <w:spacing w:after="0" w:line="240" w:lineRule="auto"/>
              <w:rPr>
                <w:rFonts w:ascii="Times New Roman" w:hAnsi="Times New Roman"/>
                <w:sz w:val="24"/>
                <w:szCs w:val="24"/>
              </w:rPr>
            </w:pPr>
            <w:r>
              <w:rPr>
                <w:rFonts w:ascii="Times New Roman" w:hAnsi="Times New Roman"/>
                <w:sz w:val="24"/>
                <w:szCs w:val="24"/>
              </w:rPr>
              <w:t>Ж. Махмаев «Маликат»</w:t>
            </w:r>
          </w:p>
        </w:tc>
      </w:tr>
      <w:tr w14:paraId="46DE7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B9B9B3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B9E38AA">
            <w:pPr>
              <w:spacing w:after="0" w:line="240" w:lineRule="auto"/>
              <w:rPr>
                <w:rFonts w:ascii="Times New Roman" w:hAnsi="Times New Roman"/>
                <w:sz w:val="24"/>
                <w:szCs w:val="24"/>
              </w:rPr>
            </w:pPr>
            <w:r>
              <w:rPr>
                <w:rFonts w:ascii="Times New Roman" w:hAnsi="Times New Roman"/>
                <w:sz w:val="24"/>
                <w:szCs w:val="24"/>
              </w:rPr>
              <w:t>1. Гайсултанов «Пхьола»</w:t>
            </w:r>
          </w:p>
        </w:tc>
      </w:tr>
      <w:tr w14:paraId="04E6B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FEDA52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AE6A150">
            <w:pPr>
              <w:spacing w:after="0" w:line="240" w:lineRule="auto"/>
              <w:rPr>
                <w:rFonts w:ascii="Times New Roman" w:hAnsi="Times New Roman"/>
                <w:sz w:val="24"/>
                <w:szCs w:val="24"/>
              </w:rPr>
            </w:pPr>
            <w:r>
              <w:rPr>
                <w:rFonts w:ascii="Times New Roman" w:hAnsi="Times New Roman"/>
                <w:sz w:val="24"/>
                <w:szCs w:val="24"/>
              </w:rPr>
              <w:t>Д. Кагерманов «Говзанчаш»</w:t>
            </w:r>
          </w:p>
        </w:tc>
      </w:tr>
      <w:tr w14:paraId="245B4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350968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39</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5AB0232">
            <w:pPr>
              <w:spacing w:after="0" w:line="240" w:lineRule="auto"/>
              <w:rPr>
                <w:rFonts w:ascii="Times New Roman" w:hAnsi="Times New Roman"/>
                <w:sz w:val="24"/>
                <w:szCs w:val="24"/>
              </w:rPr>
            </w:pPr>
            <w:r>
              <w:rPr>
                <w:rFonts w:ascii="Times New Roman" w:hAnsi="Times New Roman"/>
                <w:sz w:val="24"/>
                <w:szCs w:val="24"/>
              </w:rPr>
              <w:t>Х. Ошаев «Ши накъост»</w:t>
            </w:r>
          </w:p>
        </w:tc>
      </w:tr>
      <w:tr w14:paraId="156E1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6" w:hRule="atLeast"/>
          <w:tblCellSpacing w:w="0" w:type="dxa"/>
        </w:trPr>
        <w:tc>
          <w:tcPr>
            <w:tcW w:w="1422" w:type="dxa"/>
            <w:tcMar>
              <w:top w:w="50" w:type="dxa"/>
              <w:left w:w="100" w:type="dxa"/>
            </w:tcMar>
          </w:tcPr>
          <w:p w14:paraId="5D85FEC3">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40</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88B6351">
            <w:pPr>
              <w:spacing w:after="0" w:line="240" w:lineRule="auto"/>
              <w:rPr>
                <w:rFonts w:ascii="Times New Roman" w:hAnsi="Times New Roman"/>
                <w:sz w:val="24"/>
                <w:szCs w:val="24"/>
              </w:rPr>
            </w:pPr>
            <w:r>
              <w:rPr>
                <w:rFonts w:ascii="Times New Roman" w:hAnsi="Times New Roman"/>
                <w:sz w:val="24"/>
                <w:szCs w:val="24"/>
              </w:rPr>
              <w:t xml:space="preserve">Г. Балл «Цхьана меттехь ца соцу мало» </w:t>
            </w:r>
          </w:p>
        </w:tc>
      </w:tr>
      <w:tr w14:paraId="4F17F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A85D12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AB55D25">
            <w:pPr>
              <w:spacing w:after="0" w:line="240" w:lineRule="auto"/>
              <w:rPr>
                <w:rFonts w:ascii="Times New Roman" w:hAnsi="Times New Roman"/>
                <w:sz w:val="24"/>
                <w:szCs w:val="24"/>
              </w:rPr>
            </w:pPr>
            <w:r>
              <w:rPr>
                <w:rFonts w:ascii="Times New Roman" w:hAnsi="Times New Roman"/>
                <w:sz w:val="24"/>
                <w:szCs w:val="24"/>
              </w:rPr>
              <w:t>А. Мамакаев «1а»</w:t>
            </w:r>
          </w:p>
        </w:tc>
      </w:tr>
      <w:tr w14:paraId="08CAB0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56CD64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B6562F9">
            <w:pPr>
              <w:spacing w:after="0" w:line="240" w:lineRule="auto"/>
              <w:rPr>
                <w:rFonts w:ascii="Times New Roman" w:hAnsi="Times New Roman"/>
                <w:sz w:val="24"/>
                <w:szCs w:val="24"/>
              </w:rPr>
            </w:pPr>
            <w:r>
              <w:rPr>
                <w:rFonts w:ascii="Times New Roman" w:hAnsi="Times New Roman"/>
                <w:sz w:val="24"/>
                <w:szCs w:val="24"/>
              </w:rPr>
              <w:t>Э. Мамакаев «Керла шо»</w:t>
            </w:r>
          </w:p>
        </w:tc>
      </w:tr>
      <w:tr w14:paraId="7228AD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2DB392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F2CF85F">
            <w:pPr>
              <w:spacing w:after="0" w:line="240" w:lineRule="auto"/>
              <w:rPr>
                <w:rFonts w:ascii="Times New Roman" w:hAnsi="Times New Roman"/>
                <w:sz w:val="24"/>
                <w:szCs w:val="24"/>
              </w:rPr>
            </w:pPr>
            <w:r>
              <w:rPr>
                <w:rFonts w:ascii="Times New Roman" w:hAnsi="Times New Roman"/>
                <w:sz w:val="24"/>
                <w:szCs w:val="24"/>
              </w:rPr>
              <w:t>А. Кусаев «1аьнан оьг1азло»</w:t>
            </w:r>
          </w:p>
        </w:tc>
      </w:tr>
      <w:tr w14:paraId="12C79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D90AC7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2355B06">
            <w:pPr>
              <w:spacing w:after="0" w:line="240" w:lineRule="auto"/>
              <w:rPr>
                <w:rFonts w:ascii="Times New Roman" w:hAnsi="Times New Roman"/>
                <w:sz w:val="24"/>
                <w:szCs w:val="24"/>
              </w:rPr>
            </w:pPr>
            <w:r>
              <w:rPr>
                <w:rFonts w:ascii="Times New Roman" w:hAnsi="Times New Roman"/>
                <w:sz w:val="24"/>
                <w:szCs w:val="24"/>
              </w:rPr>
              <w:t>Ж. Махмаев «Салазаш хахкар»</w:t>
            </w:r>
          </w:p>
        </w:tc>
      </w:tr>
      <w:tr w14:paraId="72EDF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D52895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26C3CBB">
            <w:pPr>
              <w:spacing w:after="0" w:line="240" w:lineRule="auto"/>
              <w:rPr>
                <w:rFonts w:ascii="Times New Roman" w:hAnsi="Times New Roman"/>
                <w:sz w:val="24"/>
                <w:szCs w:val="24"/>
              </w:rPr>
            </w:pPr>
            <w:r>
              <w:rPr>
                <w:rFonts w:ascii="Times New Roman" w:hAnsi="Times New Roman"/>
                <w:sz w:val="24"/>
                <w:szCs w:val="24"/>
              </w:rPr>
              <w:t>Хь. Саракаев «Дарц»</w:t>
            </w:r>
          </w:p>
        </w:tc>
      </w:tr>
      <w:tr w14:paraId="10E43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DA6560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13EF553">
            <w:pPr>
              <w:spacing w:after="0" w:line="240" w:lineRule="auto"/>
              <w:rPr>
                <w:rFonts w:ascii="Times New Roman" w:hAnsi="Times New Roman"/>
                <w:sz w:val="24"/>
                <w:szCs w:val="24"/>
              </w:rPr>
            </w:pPr>
            <w:r>
              <w:rPr>
                <w:rFonts w:ascii="Times New Roman" w:hAnsi="Times New Roman"/>
                <w:sz w:val="24"/>
                <w:szCs w:val="24"/>
              </w:rPr>
              <w:t>Хь. Саракаев. Х1ара маца хуьлу?</w:t>
            </w:r>
          </w:p>
        </w:tc>
      </w:tr>
      <w:tr w14:paraId="5AD35C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DA19D0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C11ADF8">
            <w:pPr>
              <w:spacing w:after="0" w:line="240" w:lineRule="auto"/>
              <w:rPr>
                <w:rFonts w:ascii="Times New Roman" w:hAnsi="Times New Roman"/>
                <w:sz w:val="24"/>
                <w:szCs w:val="24"/>
              </w:rPr>
            </w:pPr>
            <w:r>
              <w:rPr>
                <w:rFonts w:ascii="Times New Roman" w:hAnsi="Times New Roman"/>
                <w:sz w:val="24"/>
                <w:szCs w:val="24"/>
              </w:rPr>
              <w:t>Д. Кагерманов «Г1ура – Дада»</w:t>
            </w:r>
          </w:p>
        </w:tc>
      </w:tr>
      <w:tr w14:paraId="453E8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9935BA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52EFC5E">
            <w:pPr>
              <w:spacing w:after="0" w:line="240" w:lineRule="auto"/>
              <w:rPr>
                <w:rFonts w:ascii="Times New Roman" w:hAnsi="Times New Roman"/>
                <w:sz w:val="24"/>
                <w:szCs w:val="24"/>
              </w:rPr>
            </w:pPr>
            <w:r>
              <w:rPr>
                <w:rFonts w:ascii="Times New Roman" w:hAnsi="Times New Roman"/>
                <w:sz w:val="24"/>
                <w:szCs w:val="24"/>
              </w:rPr>
              <w:t>А. Кусаев «Нефтах х1ун йоккху?»</w:t>
            </w:r>
          </w:p>
        </w:tc>
      </w:tr>
      <w:tr w14:paraId="75E4C7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A0A911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49</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26C600A">
            <w:pPr>
              <w:spacing w:after="0" w:line="240" w:lineRule="auto"/>
              <w:rPr>
                <w:rFonts w:ascii="Times New Roman" w:hAnsi="Times New Roman"/>
                <w:sz w:val="24"/>
                <w:szCs w:val="24"/>
              </w:rPr>
            </w:pPr>
            <w:r>
              <w:rPr>
                <w:rFonts w:ascii="Times New Roman" w:hAnsi="Times New Roman"/>
                <w:sz w:val="24"/>
                <w:szCs w:val="24"/>
              </w:rPr>
              <w:t>Сан Г1ала</w:t>
            </w:r>
          </w:p>
        </w:tc>
      </w:tr>
      <w:tr w14:paraId="26D69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4C9324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50</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59BEDB9">
            <w:pPr>
              <w:spacing w:after="0" w:line="240" w:lineRule="auto"/>
              <w:rPr>
                <w:rFonts w:ascii="Times New Roman" w:hAnsi="Times New Roman"/>
                <w:sz w:val="24"/>
                <w:szCs w:val="24"/>
              </w:rPr>
            </w:pPr>
            <w:r>
              <w:rPr>
                <w:rFonts w:ascii="Times New Roman" w:hAnsi="Times New Roman"/>
                <w:sz w:val="24"/>
                <w:szCs w:val="24"/>
              </w:rPr>
              <w:t>Хиш. Вайн хиш чохь хуьлу ч1ерий</w:t>
            </w:r>
          </w:p>
        </w:tc>
      </w:tr>
      <w:tr w14:paraId="185E2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253717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6348167">
            <w:pPr>
              <w:spacing w:after="0" w:line="240" w:lineRule="auto"/>
              <w:rPr>
                <w:rFonts w:ascii="Times New Roman" w:hAnsi="Times New Roman"/>
                <w:sz w:val="24"/>
                <w:szCs w:val="24"/>
              </w:rPr>
            </w:pPr>
            <w:r>
              <w:rPr>
                <w:rFonts w:ascii="Times New Roman" w:hAnsi="Times New Roman"/>
                <w:sz w:val="24"/>
                <w:szCs w:val="24"/>
              </w:rPr>
              <w:t>Ж. Махмаев «Машар»</w:t>
            </w:r>
          </w:p>
        </w:tc>
      </w:tr>
      <w:tr w14:paraId="440BA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E4CA9C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E1B2B51">
            <w:pPr>
              <w:spacing w:after="0" w:line="240" w:lineRule="auto"/>
              <w:rPr>
                <w:rFonts w:ascii="Times New Roman" w:hAnsi="Times New Roman"/>
                <w:sz w:val="24"/>
                <w:szCs w:val="24"/>
              </w:rPr>
            </w:pPr>
            <w:r>
              <w:rPr>
                <w:rFonts w:ascii="Times New Roman" w:hAnsi="Times New Roman"/>
                <w:sz w:val="24"/>
                <w:szCs w:val="24"/>
              </w:rPr>
              <w:t>Хь. Сатуев «Вайн бераш»</w:t>
            </w:r>
          </w:p>
        </w:tc>
      </w:tr>
      <w:tr w14:paraId="53841F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F62725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EC9CE78">
            <w:pPr>
              <w:spacing w:after="0" w:line="240" w:lineRule="auto"/>
              <w:rPr>
                <w:rFonts w:ascii="Times New Roman" w:hAnsi="Times New Roman"/>
                <w:sz w:val="24"/>
                <w:szCs w:val="24"/>
              </w:rPr>
            </w:pPr>
            <w:r>
              <w:rPr>
                <w:rFonts w:ascii="Times New Roman" w:hAnsi="Times New Roman"/>
                <w:b/>
                <w:sz w:val="24"/>
                <w:szCs w:val="24"/>
              </w:rPr>
              <w:t>Талламан болх</w:t>
            </w:r>
          </w:p>
        </w:tc>
      </w:tr>
      <w:tr w14:paraId="6353B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EBA5723">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DAD8C12">
            <w:pPr>
              <w:spacing w:after="0" w:line="240" w:lineRule="auto"/>
              <w:rPr>
                <w:rFonts w:ascii="Times New Roman" w:hAnsi="Times New Roman"/>
                <w:sz w:val="24"/>
                <w:szCs w:val="24"/>
              </w:rPr>
            </w:pPr>
            <w:r>
              <w:rPr>
                <w:rFonts w:ascii="Times New Roman" w:hAnsi="Times New Roman"/>
                <w:sz w:val="24"/>
                <w:szCs w:val="24"/>
              </w:rPr>
              <w:t>Л. Толстой «Б1аьсте»</w:t>
            </w:r>
          </w:p>
        </w:tc>
      </w:tr>
      <w:tr w14:paraId="65B01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EEF310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9383640">
            <w:pPr>
              <w:spacing w:after="0" w:line="240" w:lineRule="auto"/>
              <w:rPr>
                <w:rFonts w:ascii="Times New Roman" w:hAnsi="Times New Roman"/>
                <w:b/>
                <w:sz w:val="24"/>
                <w:szCs w:val="24"/>
              </w:rPr>
            </w:pPr>
            <w:r>
              <w:rPr>
                <w:rFonts w:ascii="Times New Roman" w:hAnsi="Times New Roman"/>
                <w:sz w:val="24"/>
                <w:szCs w:val="24"/>
              </w:rPr>
              <w:t>Хь. Саракаев «Х1ун ю иза?»</w:t>
            </w:r>
          </w:p>
        </w:tc>
      </w:tr>
      <w:tr w14:paraId="038F7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F1D32A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E2E3998">
            <w:pPr>
              <w:spacing w:after="0" w:line="240" w:lineRule="auto"/>
              <w:rPr>
                <w:rFonts w:ascii="Times New Roman" w:hAnsi="Times New Roman"/>
                <w:b/>
                <w:sz w:val="24"/>
                <w:szCs w:val="24"/>
              </w:rPr>
            </w:pPr>
            <w:r>
              <w:rPr>
                <w:rFonts w:ascii="Times New Roman" w:hAnsi="Times New Roman"/>
                <w:sz w:val="24"/>
                <w:szCs w:val="24"/>
              </w:rPr>
              <w:t>1. Гайсултанов «Б1аьста хьуьнхахь»</w:t>
            </w:r>
          </w:p>
        </w:tc>
      </w:tr>
      <w:tr w14:paraId="16579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2490C7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770650F">
            <w:pPr>
              <w:spacing w:after="0" w:line="240" w:lineRule="auto"/>
              <w:rPr>
                <w:rFonts w:ascii="Times New Roman" w:hAnsi="Times New Roman"/>
                <w:b/>
                <w:sz w:val="24"/>
                <w:szCs w:val="24"/>
              </w:rPr>
            </w:pPr>
            <w:r>
              <w:rPr>
                <w:rFonts w:ascii="Times New Roman" w:hAnsi="Times New Roman"/>
                <w:sz w:val="24"/>
                <w:szCs w:val="24"/>
              </w:rPr>
              <w:t>Д. Кагерманов «Алкханчаш»</w:t>
            </w:r>
          </w:p>
        </w:tc>
      </w:tr>
      <w:tr w14:paraId="00F995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38B983C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00033BE">
            <w:pPr>
              <w:spacing w:after="0" w:line="240" w:lineRule="auto"/>
              <w:rPr>
                <w:rFonts w:ascii="Times New Roman" w:hAnsi="Times New Roman"/>
                <w:b/>
                <w:sz w:val="24"/>
                <w:szCs w:val="24"/>
              </w:rPr>
            </w:pPr>
            <w:r>
              <w:rPr>
                <w:rFonts w:ascii="Times New Roman" w:hAnsi="Times New Roman"/>
                <w:sz w:val="24"/>
                <w:szCs w:val="24"/>
              </w:rPr>
              <w:t>В. Бианки «Пхьагал дитта т1ехь»</w:t>
            </w:r>
          </w:p>
        </w:tc>
      </w:tr>
      <w:tr w14:paraId="6F891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1F444F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59</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305B43C">
            <w:pPr>
              <w:spacing w:after="0" w:line="240" w:lineRule="auto"/>
              <w:rPr>
                <w:rFonts w:ascii="Times New Roman" w:hAnsi="Times New Roman"/>
                <w:b/>
                <w:sz w:val="24"/>
                <w:szCs w:val="24"/>
              </w:rPr>
            </w:pPr>
            <w:r>
              <w:rPr>
                <w:rFonts w:ascii="Times New Roman" w:hAnsi="Times New Roman"/>
                <w:sz w:val="24"/>
                <w:szCs w:val="24"/>
              </w:rPr>
              <w:t>А. Кусаев «Муха дог1а деза синтар»</w:t>
            </w:r>
          </w:p>
        </w:tc>
      </w:tr>
      <w:tr w14:paraId="305CA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7A2B4D1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60</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A384F94">
            <w:pPr>
              <w:spacing w:after="0" w:line="240" w:lineRule="auto"/>
              <w:rPr>
                <w:rFonts w:ascii="Times New Roman" w:hAnsi="Times New Roman"/>
                <w:b/>
                <w:sz w:val="24"/>
                <w:szCs w:val="24"/>
              </w:rPr>
            </w:pPr>
            <w:r>
              <w:rPr>
                <w:rFonts w:ascii="Times New Roman" w:hAnsi="Times New Roman"/>
                <w:sz w:val="24"/>
                <w:szCs w:val="24"/>
              </w:rPr>
              <w:t>Д. Кагерманов «Со а воьду»</w:t>
            </w:r>
          </w:p>
        </w:tc>
      </w:tr>
      <w:tr w14:paraId="45953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EA5F24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61</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F4C2F95">
            <w:pPr>
              <w:spacing w:after="0" w:line="240" w:lineRule="auto"/>
              <w:rPr>
                <w:rFonts w:ascii="Times New Roman" w:hAnsi="Times New Roman"/>
                <w:b/>
                <w:sz w:val="24"/>
                <w:szCs w:val="24"/>
              </w:rPr>
            </w:pPr>
            <w:r>
              <w:rPr>
                <w:rFonts w:ascii="Times New Roman" w:hAnsi="Times New Roman"/>
                <w:sz w:val="24"/>
                <w:szCs w:val="24"/>
              </w:rPr>
              <w:t>Н. Носов «Хорсамах лаьцна»</w:t>
            </w:r>
          </w:p>
        </w:tc>
      </w:tr>
      <w:tr w14:paraId="2A59A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8A4E6E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62</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93A2CEA">
            <w:pPr>
              <w:spacing w:after="0" w:line="240" w:lineRule="auto"/>
              <w:rPr>
                <w:rFonts w:ascii="Times New Roman" w:hAnsi="Times New Roman"/>
                <w:b/>
                <w:sz w:val="24"/>
                <w:szCs w:val="24"/>
              </w:rPr>
            </w:pPr>
            <w:r>
              <w:rPr>
                <w:rFonts w:ascii="Times New Roman" w:hAnsi="Times New Roman"/>
                <w:sz w:val="24"/>
                <w:szCs w:val="24"/>
              </w:rPr>
              <w:t xml:space="preserve">Нохчийн иллеш. Эшарш. </w:t>
            </w:r>
          </w:p>
        </w:tc>
      </w:tr>
      <w:tr w14:paraId="6271A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D49488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63</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F6FCC91">
            <w:pPr>
              <w:spacing w:after="0" w:line="240" w:lineRule="auto"/>
              <w:rPr>
                <w:rFonts w:ascii="Times New Roman" w:hAnsi="Times New Roman"/>
                <w:b/>
                <w:sz w:val="24"/>
                <w:szCs w:val="24"/>
              </w:rPr>
            </w:pPr>
            <w:r>
              <w:rPr>
                <w:rFonts w:ascii="Times New Roman" w:hAnsi="Times New Roman"/>
                <w:sz w:val="24"/>
                <w:szCs w:val="24"/>
              </w:rPr>
              <w:t>Берийн ловзар «Цициггий, дахкий»</w:t>
            </w:r>
          </w:p>
        </w:tc>
      </w:tr>
      <w:tr w14:paraId="2AA6D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E3D02F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64</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5A8354B">
            <w:pPr>
              <w:spacing w:after="0" w:line="240" w:lineRule="auto"/>
              <w:rPr>
                <w:rFonts w:ascii="Times New Roman" w:hAnsi="Times New Roman"/>
                <w:sz w:val="24"/>
                <w:szCs w:val="24"/>
              </w:rPr>
            </w:pPr>
            <w:r>
              <w:rPr>
                <w:rFonts w:ascii="Times New Roman" w:hAnsi="Times New Roman"/>
                <w:sz w:val="24"/>
                <w:szCs w:val="24"/>
              </w:rPr>
              <w:t>Кицанаш.  ХӀетал-металш.</w:t>
            </w:r>
          </w:p>
        </w:tc>
      </w:tr>
      <w:tr w14:paraId="2BBEF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E94AB0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65</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8729E9D">
            <w:pPr>
              <w:spacing w:after="0" w:line="240" w:lineRule="auto"/>
              <w:rPr>
                <w:rFonts w:ascii="Times New Roman" w:hAnsi="Times New Roman"/>
                <w:b/>
                <w:sz w:val="24"/>
                <w:szCs w:val="24"/>
              </w:rPr>
            </w:pPr>
            <w:r>
              <w:rPr>
                <w:rFonts w:ascii="Times New Roman" w:hAnsi="Times New Roman"/>
                <w:b/>
                <w:sz w:val="24"/>
                <w:szCs w:val="24"/>
              </w:rPr>
              <w:t>Талламан болх</w:t>
            </w:r>
          </w:p>
        </w:tc>
      </w:tr>
      <w:tr w14:paraId="203B42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761AF3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66</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98AA804">
            <w:pPr>
              <w:spacing w:after="0" w:line="240" w:lineRule="auto"/>
              <w:rPr>
                <w:rFonts w:ascii="Times New Roman" w:hAnsi="Times New Roman"/>
                <w:sz w:val="24"/>
                <w:szCs w:val="24"/>
              </w:rPr>
            </w:pPr>
            <w:r>
              <w:rPr>
                <w:rFonts w:ascii="Times New Roman" w:hAnsi="Times New Roman"/>
                <w:sz w:val="24"/>
                <w:szCs w:val="24"/>
              </w:rPr>
              <w:t>Чехкааларш. Дагардарш</w:t>
            </w:r>
          </w:p>
        </w:tc>
      </w:tr>
      <w:tr w14:paraId="5D04F1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C714B3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67</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15E2B42">
            <w:pPr>
              <w:spacing w:after="0" w:line="240" w:lineRule="auto"/>
              <w:rPr>
                <w:rFonts w:ascii="Times New Roman" w:hAnsi="Times New Roman"/>
                <w:sz w:val="24"/>
                <w:szCs w:val="24"/>
              </w:rPr>
            </w:pPr>
            <w:r>
              <w:rPr>
                <w:rFonts w:ascii="Times New Roman" w:hAnsi="Times New Roman"/>
                <w:sz w:val="24"/>
                <w:szCs w:val="24"/>
              </w:rPr>
              <w:t>Туьйранаш «Майра пхьагал», «Цаьпцалгий, зингаттий», «Газа-гуьзалггий, сира борззий»</w:t>
            </w:r>
          </w:p>
        </w:tc>
      </w:tr>
      <w:tr w14:paraId="0D097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1C312F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68</w:t>
            </w:r>
          </w:p>
        </w:tc>
        <w:tc>
          <w:tcPr>
            <w:tcW w:w="778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3BBEBE4">
            <w:pPr>
              <w:spacing w:after="0" w:line="240" w:lineRule="auto"/>
              <w:rPr>
                <w:rFonts w:ascii="Times New Roman" w:hAnsi="Times New Roman"/>
                <w:sz w:val="24"/>
                <w:szCs w:val="24"/>
              </w:rPr>
            </w:pPr>
            <w:r>
              <w:rPr>
                <w:rFonts w:ascii="Times New Roman" w:hAnsi="Times New Roman"/>
                <w:sz w:val="24"/>
                <w:szCs w:val="24"/>
              </w:rPr>
              <w:t>Туьйранаш «Зуй, пхьагаллий» «Борззий, цхьогаллий, ломмий», «Цхьогаллий, пхьагаллий»</w:t>
            </w:r>
          </w:p>
        </w:tc>
      </w:tr>
      <w:tr w14:paraId="729E2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208" w:type="dxa"/>
            <w:gridSpan w:val="2"/>
            <w:tcBorders>
              <w:top w:val="single" w:color="auto" w:sz="4" w:space="0"/>
              <w:left w:val="single" w:color="auto" w:sz="4" w:space="0"/>
              <w:bottom w:val="single" w:color="auto" w:sz="4" w:space="0"/>
              <w:right w:val="single" w:color="auto" w:sz="4" w:space="0"/>
            </w:tcBorders>
            <w:tcMar>
              <w:top w:w="50" w:type="dxa"/>
              <w:left w:w="100" w:type="dxa"/>
            </w:tcMar>
          </w:tcPr>
          <w:p w14:paraId="3EAA6202">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ОБЩЕЕ КОЛИЧЕСТВО ЧАСОВ ПО ПРОГРАММЕ: 68,</w:t>
            </w:r>
          </w:p>
          <w:p w14:paraId="3F4B991E">
            <w:pPr>
              <w:spacing w:after="0" w:line="240" w:lineRule="auto"/>
              <w:ind w:left="135"/>
              <w:rPr>
                <w:rFonts w:ascii="Times New Roman" w:hAnsi="Times New Roman" w:cs="Times New Roman"/>
                <w:sz w:val="24"/>
                <w:szCs w:val="24"/>
              </w:rPr>
            </w:pPr>
            <w:r>
              <w:rPr>
                <w:rFonts w:ascii="Times New Roman" w:hAnsi="Times New Roman" w:cs="Times New Roman"/>
                <w:sz w:val="24"/>
                <w:szCs w:val="24"/>
              </w:rPr>
              <w:t>из них уроков, отведённых на контрольные работы – не более 6</w:t>
            </w:r>
          </w:p>
        </w:tc>
      </w:tr>
    </w:tbl>
    <w:p w14:paraId="3766EC08">
      <w:pPr>
        <w:jc w:val="center"/>
        <w:rPr>
          <w:rFonts w:ascii="Times New Roman" w:hAnsi="Times New Roman" w:cs="Times New Roman"/>
          <w:b/>
          <w:sz w:val="36"/>
        </w:rPr>
      </w:pPr>
    </w:p>
    <w:p w14:paraId="0279AF93">
      <w:pPr>
        <w:jc w:val="center"/>
        <w:rPr>
          <w:rFonts w:ascii="Times New Roman" w:hAnsi="Times New Roman" w:cs="Times New Roman"/>
          <w:b/>
          <w:sz w:val="36"/>
        </w:rPr>
      </w:pPr>
    </w:p>
    <w:p w14:paraId="2BF3313C">
      <w:pPr>
        <w:spacing w:after="0" w:line="240" w:lineRule="auto"/>
        <w:ind w:left="120"/>
        <w:jc w:val="center"/>
        <w:rPr>
          <w:rFonts w:ascii="Times New Roman" w:hAnsi="Times New Roman" w:cs="Times New Roman"/>
          <w:sz w:val="36"/>
        </w:rPr>
      </w:pPr>
      <w:r>
        <w:rPr>
          <w:rFonts w:ascii="Times New Roman" w:hAnsi="Times New Roman" w:cs="Times New Roman"/>
          <w:sz w:val="36"/>
        </w:rPr>
        <w:tab/>
      </w:r>
    </w:p>
    <w:p w14:paraId="47E40383">
      <w:pPr>
        <w:spacing w:after="0" w:line="240" w:lineRule="auto"/>
        <w:ind w:left="120"/>
        <w:jc w:val="center"/>
        <w:rPr>
          <w:rFonts w:ascii="Times New Roman" w:hAnsi="Times New Roman" w:cs="Times New Roman"/>
          <w:sz w:val="36"/>
        </w:rPr>
      </w:pPr>
    </w:p>
    <w:p w14:paraId="1167A0F8">
      <w:pPr>
        <w:spacing w:after="0" w:line="240" w:lineRule="auto"/>
        <w:ind w:left="120"/>
        <w:jc w:val="center"/>
        <w:rPr>
          <w:rFonts w:ascii="Times New Roman" w:hAnsi="Times New Roman" w:cs="Times New Roman"/>
          <w:sz w:val="36"/>
        </w:rPr>
      </w:pPr>
    </w:p>
    <w:p w14:paraId="0B707D32">
      <w:pPr>
        <w:spacing w:after="0" w:line="240" w:lineRule="auto"/>
        <w:ind w:left="120"/>
        <w:jc w:val="center"/>
        <w:rPr>
          <w:rFonts w:ascii="Times New Roman" w:hAnsi="Times New Roman" w:cs="Times New Roman"/>
          <w:sz w:val="36"/>
        </w:rPr>
      </w:pPr>
    </w:p>
    <w:p w14:paraId="757F9A0A">
      <w:pPr>
        <w:spacing w:after="0" w:line="240" w:lineRule="auto"/>
        <w:ind w:left="120"/>
        <w:jc w:val="center"/>
        <w:rPr>
          <w:rFonts w:ascii="Times New Roman" w:hAnsi="Times New Roman" w:cs="Times New Roman"/>
          <w:sz w:val="36"/>
        </w:rPr>
      </w:pPr>
    </w:p>
    <w:p w14:paraId="11514484">
      <w:pPr>
        <w:spacing w:after="0" w:line="240" w:lineRule="auto"/>
        <w:jc w:val="center"/>
        <w:rPr>
          <w:rFonts w:ascii="Times New Roman" w:hAnsi="Times New Roman"/>
          <w:b/>
          <w:color w:val="000000"/>
          <w:sz w:val="28"/>
        </w:rPr>
      </w:pPr>
      <w:r>
        <w:rPr>
          <w:rFonts w:ascii="Times New Roman" w:hAnsi="Times New Roman"/>
          <w:b/>
          <w:color w:val="000000"/>
          <w:sz w:val="28"/>
        </w:rPr>
        <w:t>3 КЛАСС</w:t>
      </w:r>
    </w:p>
    <w:p w14:paraId="76F13AB3">
      <w:pPr>
        <w:spacing w:after="0" w:line="240" w:lineRule="auto"/>
        <w:ind w:left="120"/>
        <w:jc w:val="center"/>
      </w:pPr>
    </w:p>
    <w:tbl>
      <w:tblPr>
        <w:tblStyle w:val="7"/>
        <w:tblW w:w="9228" w:type="dxa"/>
        <w:tblCellSpacing w:w="0" w:type="dxa"/>
        <w:tblInd w:w="431"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422"/>
        <w:gridCol w:w="7806"/>
      </w:tblGrid>
      <w:tr w14:paraId="3B081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blCellSpacing w:w="0" w:type="dxa"/>
        </w:trPr>
        <w:tc>
          <w:tcPr>
            <w:tcW w:w="1422" w:type="dxa"/>
            <w:vMerge w:val="restart"/>
            <w:tcMar>
              <w:top w:w="50" w:type="dxa"/>
              <w:left w:w="100" w:type="dxa"/>
            </w:tcMar>
            <w:vAlign w:val="center"/>
          </w:tcPr>
          <w:p w14:paraId="1CA73235">
            <w:pPr>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Урокан раг</w:t>
            </w:r>
            <w:r>
              <w:rPr>
                <w:rFonts w:ascii="Times New Roman" w:hAnsi="Times New Roman" w:cs="Times New Roman"/>
                <w:b/>
                <w:color w:val="000000"/>
                <w:sz w:val="24"/>
                <w:szCs w:val="24"/>
                <w:lang w:val="en-US"/>
              </w:rPr>
              <w:t>I</w:t>
            </w:r>
          </w:p>
        </w:tc>
        <w:tc>
          <w:tcPr>
            <w:tcW w:w="7806" w:type="dxa"/>
            <w:vMerge w:val="restart"/>
            <w:tcMar>
              <w:top w:w="50" w:type="dxa"/>
              <w:left w:w="100" w:type="dxa"/>
            </w:tcMar>
            <w:vAlign w:val="center"/>
          </w:tcPr>
          <w:p w14:paraId="40951D92">
            <w:pPr>
              <w:spacing w:after="0" w:line="240" w:lineRule="auto"/>
              <w:ind w:left="135"/>
              <w:jc w:val="center"/>
              <w:rPr>
                <w:rFonts w:ascii="Times New Roman" w:hAnsi="Times New Roman" w:cs="Times New Roman"/>
                <w:sz w:val="24"/>
                <w:szCs w:val="24"/>
              </w:rPr>
            </w:pPr>
            <w:r>
              <w:rPr>
                <w:rFonts w:ascii="Times New Roman" w:hAnsi="Times New Roman"/>
                <w:b/>
                <w:bCs/>
                <w:sz w:val="24"/>
                <w:szCs w:val="24"/>
              </w:rPr>
              <w:t>Урокан тема</w:t>
            </w:r>
          </w:p>
        </w:tc>
      </w:tr>
      <w:tr w14:paraId="6489D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blCellSpacing w:w="0" w:type="dxa"/>
        </w:trPr>
        <w:tc>
          <w:tcPr>
            <w:tcW w:w="1422" w:type="dxa"/>
            <w:vMerge w:val="continue"/>
            <w:tcBorders>
              <w:top w:val="nil"/>
            </w:tcBorders>
            <w:tcMar>
              <w:top w:w="50" w:type="dxa"/>
              <w:left w:w="100" w:type="dxa"/>
            </w:tcMar>
          </w:tcPr>
          <w:p w14:paraId="40083BA9">
            <w:pPr>
              <w:spacing w:after="0" w:line="240" w:lineRule="auto"/>
              <w:rPr>
                <w:rFonts w:ascii="Times New Roman" w:hAnsi="Times New Roman" w:cs="Times New Roman"/>
                <w:sz w:val="24"/>
                <w:szCs w:val="24"/>
              </w:rPr>
            </w:pPr>
          </w:p>
        </w:tc>
        <w:tc>
          <w:tcPr>
            <w:tcW w:w="7806" w:type="dxa"/>
            <w:vMerge w:val="continue"/>
            <w:tcBorders>
              <w:top w:val="nil"/>
            </w:tcBorders>
            <w:tcMar>
              <w:top w:w="50" w:type="dxa"/>
              <w:left w:w="100" w:type="dxa"/>
            </w:tcMar>
          </w:tcPr>
          <w:p w14:paraId="16E59A37">
            <w:pPr>
              <w:spacing w:after="0" w:line="240" w:lineRule="auto"/>
              <w:rPr>
                <w:rFonts w:ascii="Times New Roman" w:hAnsi="Times New Roman" w:cs="Times New Roman"/>
                <w:sz w:val="24"/>
                <w:szCs w:val="24"/>
              </w:rPr>
            </w:pPr>
          </w:p>
        </w:tc>
      </w:tr>
      <w:tr w14:paraId="1C7F7E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6B9AFA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C959986">
            <w:pPr>
              <w:spacing w:after="0" w:line="240" w:lineRule="auto"/>
              <w:rPr>
                <w:rFonts w:ascii="Times New Roman" w:hAnsi="Times New Roman" w:cs="Times New Roman"/>
                <w:sz w:val="24"/>
                <w:szCs w:val="24"/>
              </w:rPr>
            </w:pPr>
            <w:r>
              <w:rPr>
                <w:rFonts w:ascii="Times New Roman" w:hAnsi="Times New Roman" w:cs="Times New Roman"/>
                <w:sz w:val="24"/>
                <w:szCs w:val="24"/>
              </w:rPr>
              <w:t>А. Сулейманов «Даймахкана, вайн халкъана…»</w:t>
            </w:r>
          </w:p>
        </w:tc>
      </w:tr>
      <w:tr w14:paraId="4D7220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22528D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69D150D">
            <w:pPr>
              <w:spacing w:after="0" w:line="240" w:lineRule="auto"/>
              <w:rPr>
                <w:rFonts w:ascii="Times New Roman" w:hAnsi="Times New Roman" w:cs="Times New Roman"/>
                <w:sz w:val="24"/>
                <w:szCs w:val="24"/>
              </w:rPr>
            </w:pPr>
            <w:r>
              <w:rPr>
                <w:rFonts w:ascii="Times New Roman" w:hAnsi="Times New Roman" w:cs="Times New Roman"/>
                <w:sz w:val="24"/>
                <w:szCs w:val="24"/>
              </w:rPr>
              <w:t>Ш. Арсанукаев «Б1ешерийн  къийсамехь…»</w:t>
            </w:r>
          </w:p>
        </w:tc>
      </w:tr>
      <w:tr w14:paraId="18194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E62FB9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65B0376">
            <w:pPr>
              <w:spacing w:after="0" w:line="240" w:lineRule="auto"/>
              <w:rPr>
                <w:rFonts w:ascii="Times New Roman" w:hAnsi="Times New Roman" w:cs="Times New Roman"/>
                <w:sz w:val="24"/>
                <w:szCs w:val="24"/>
              </w:rPr>
            </w:pPr>
            <w:r>
              <w:rPr>
                <w:rFonts w:ascii="Times New Roman" w:hAnsi="Times New Roman" w:cs="Times New Roman"/>
                <w:sz w:val="24"/>
                <w:szCs w:val="24"/>
              </w:rPr>
              <w:t>Ш. Арсанукаев «Аьхкенан 1уьйре»</w:t>
            </w:r>
          </w:p>
        </w:tc>
      </w:tr>
      <w:tr w14:paraId="163B5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BDB0F2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DE1C222">
            <w:pPr>
              <w:spacing w:after="0" w:line="240" w:lineRule="auto"/>
              <w:rPr>
                <w:rFonts w:ascii="Times New Roman" w:hAnsi="Times New Roman" w:cs="Times New Roman"/>
                <w:sz w:val="24"/>
                <w:szCs w:val="24"/>
              </w:rPr>
            </w:pPr>
            <w:r>
              <w:rPr>
                <w:rFonts w:ascii="Times New Roman" w:hAnsi="Times New Roman" w:cs="Times New Roman"/>
                <w:sz w:val="24"/>
                <w:szCs w:val="24"/>
              </w:rPr>
              <w:t>М. Сулаев «Дог1а деанчул  т1аьхьа…»</w:t>
            </w:r>
          </w:p>
        </w:tc>
      </w:tr>
      <w:tr w14:paraId="716C2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C8518B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9128797">
            <w:pPr>
              <w:spacing w:after="0" w:line="240" w:lineRule="auto"/>
              <w:rPr>
                <w:rFonts w:ascii="Times New Roman" w:hAnsi="Times New Roman" w:cs="Times New Roman"/>
                <w:sz w:val="24"/>
                <w:szCs w:val="24"/>
              </w:rPr>
            </w:pPr>
            <w:r>
              <w:rPr>
                <w:rFonts w:ascii="Times New Roman" w:hAnsi="Times New Roman" w:cs="Times New Roman"/>
                <w:sz w:val="24"/>
                <w:szCs w:val="24"/>
              </w:rPr>
              <w:t>Д. Кагерманов «Аьхке»</w:t>
            </w:r>
          </w:p>
        </w:tc>
      </w:tr>
      <w:tr w14:paraId="5B755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C64E01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4F699DE">
            <w:pPr>
              <w:spacing w:after="0" w:line="240" w:lineRule="auto"/>
              <w:rPr>
                <w:rFonts w:ascii="Times New Roman" w:hAnsi="Times New Roman" w:cs="Times New Roman"/>
                <w:sz w:val="24"/>
                <w:szCs w:val="24"/>
              </w:rPr>
            </w:pPr>
            <w:r>
              <w:rPr>
                <w:rFonts w:ascii="Times New Roman" w:hAnsi="Times New Roman" w:cs="Times New Roman"/>
                <w:sz w:val="24"/>
                <w:szCs w:val="24"/>
              </w:rPr>
              <w:t>Д. Кагерманов  «Г1арг1леш, «хабарш а дуьйцуш»</w:t>
            </w:r>
          </w:p>
        </w:tc>
      </w:tr>
      <w:tr w14:paraId="0282F2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047969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568AD18">
            <w:pPr>
              <w:spacing w:after="0" w:line="240" w:lineRule="auto"/>
              <w:rPr>
                <w:rFonts w:ascii="Times New Roman" w:hAnsi="Times New Roman" w:cs="Times New Roman"/>
                <w:sz w:val="24"/>
                <w:szCs w:val="24"/>
              </w:rPr>
            </w:pPr>
            <w:r>
              <w:rPr>
                <w:rFonts w:ascii="Times New Roman" w:hAnsi="Times New Roman" w:cs="Times New Roman"/>
                <w:sz w:val="24"/>
                <w:szCs w:val="24"/>
              </w:rPr>
              <w:t>З. Муталибов «Оха болх а бо, деша а доьшу»</w:t>
            </w:r>
          </w:p>
        </w:tc>
      </w:tr>
      <w:tr w14:paraId="01D403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4A1A26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D56F3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Ж. Махмаев «Мангалкомарш»</w:t>
            </w:r>
          </w:p>
        </w:tc>
      </w:tr>
      <w:tr w14:paraId="1E315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D859E2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9</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A1214BE">
            <w:pPr>
              <w:spacing w:after="0" w:line="240" w:lineRule="auto"/>
              <w:rPr>
                <w:rFonts w:ascii="Times New Roman" w:hAnsi="Times New Roman" w:cs="Times New Roman"/>
                <w:sz w:val="24"/>
                <w:szCs w:val="24"/>
              </w:rPr>
            </w:pPr>
            <w:r>
              <w:rPr>
                <w:rFonts w:ascii="Times New Roman" w:hAnsi="Times New Roman" w:cs="Times New Roman"/>
                <w:sz w:val="24"/>
                <w:szCs w:val="24"/>
              </w:rPr>
              <w:t>Хь. Хасаев «Комаьрша хьун»</w:t>
            </w:r>
          </w:p>
        </w:tc>
      </w:tr>
      <w:tr w14:paraId="490E5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61784E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10</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F53918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Хь. Хасаев «Гуьйре т1екхочуш» </w:t>
            </w:r>
          </w:p>
        </w:tc>
      </w:tr>
      <w:tr w14:paraId="70240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456050C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B07066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Хь. Осмиев  «Гуьйре» </w:t>
            </w:r>
          </w:p>
        </w:tc>
      </w:tr>
      <w:tr w14:paraId="7C6FA3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279FA13">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C7B748F">
            <w:pPr>
              <w:spacing w:after="0" w:line="240" w:lineRule="auto"/>
              <w:rPr>
                <w:rFonts w:ascii="Times New Roman" w:hAnsi="Times New Roman" w:cs="Times New Roman"/>
                <w:sz w:val="24"/>
                <w:szCs w:val="24"/>
              </w:rPr>
            </w:pPr>
            <w:r>
              <w:rPr>
                <w:rFonts w:ascii="Times New Roman" w:hAnsi="Times New Roman" w:cs="Times New Roman"/>
                <w:sz w:val="24"/>
                <w:szCs w:val="24"/>
              </w:rPr>
              <w:t>Х. Эдилов  «Гуьйре»</w:t>
            </w:r>
          </w:p>
        </w:tc>
      </w:tr>
      <w:tr w14:paraId="5FE9B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1D1AE3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41602D9">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«Стоьмийн бешахь»</w:t>
            </w:r>
          </w:p>
        </w:tc>
      </w:tr>
      <w:tr w14:paraId="3A5CE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 w:hRule="atLeast"/>
          <w:tblCellSpacing w:w="0" w:type="dxa"/>
        </w:trPr>
        <w:tc>
          <w:tcPr>
            <w:tcW w:w="1422" w:type="dxa"/>
            <w:tcMar>
              <w:top w:w="50" w:type="dxa"/>
              <w:left w:w="100" w:type="dxa"/>
            </w:tcMar>
          </w:tcPr>
          <w:p w14:paraId="2520ED5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B3D780B">
            <w:pPr>
              <w:spacing w:after="0" w:line="240" w:lineRule="auto"/>
              <w:rPr>
                <w:rFonts w:ascii="Times New Roman" w:hAnsi="Times New Roman" w:cs="Times New Roman"/>
                <w:sz w:val="24"/>
                <w:szCs w:val="24"/>
              </w:rPr>
            </w:pPr>
            <w:r>
              <w:rPr>
                <w:rFonts w:ascii="Times New Roman" w:hAnsi="Times New Roman" w:cs="Times New Roman"/>
                <w:sz w:val="24"/>
                <w:szCs w:val="24"/>
              </w:rPr>
              <w:t>Э. Мамакаев  «Гуьйренан суьрташ»</w:t>
            </w:r>
          </w:p>
        </w:tc>
      </w:tr>
      <w:tr w14:paraId="78BD07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89" w:hRule="atLeast"/>
          <w:tblCellSpacing w:w="0" w:type="dxa"/>
        </w:trPr>
        <w:tc>
          <w:tcPr>
            <w:tcW w:w="1422" w:type="dxa"/>
            <w:tcMar>
              <w:top w:w="50" w:type="dxa"/>
              <w:left w:w="100" w:type="dxa"/>
            </w:tcMar>
          </w:tcPr>
          <w:p w14:paraId="1928DA5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F4DC740">
            <w:pPr>
              <w:spacing w:after="0" w:line="240" w:lineRule="auto"/>
              <w:rPr>
                <w:rFonts w:ascii="Times New Roman" w:hAnsi="Times New Roman" w:cs="Times New Roman"/>
                <w:b/>
                <w:sz w:val="24"/>
                <w:szCs w:val="24"/>
              </w:rPr>
            </w:pPr>
            <w:r>
              <w:rPr>
                <w:rFonts w:ascii="Times New Roman" w:hAnsi="Times New Roman" w:cs="Times New Roman"/>
                <w:b/>
                <w:sz w:val="24"/>
                <w:szCs w:val="24"/>
              </w:rPr>
              <w:t>Талламан болх</w:t>
            </w:r>
          </w:p>
        </w:tc>
      </w:tr>
      <w:tr w14:paraId="26015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6CAEC8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1E1A4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Вайн республика.</w:t>
            </w:r>
          </w:p>
        </w:tc>
      </w:tr>
      <w:tr w14:paraId="4BED52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B795ED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A37537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Кагерманов «Сан Кавказ».  </w:t>
            </w:r>
          </w:p>
        </w:tc>
      </w:tr>
      <w:tr w14:paraId="475E6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A8B5CF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AA00D68">
            <w:pPr>
              <w:spacing w:after="0" w:line="240" w:lineRule="auto"/>
              <w:rPr>
                <w:rFonts w:ascii="Times New Roman" w:hAnsi="Times New Roman" w:cs="Times New Roman"/>
                <w:sz w:val="24"/>
                <w:szCs w:val="24"/>
              </w:rPr>
            </w:pPr>
            <w:r>
              <w:rPr>
                <w:rFonts w:ascii="Times New Roman" w:hAnsi="Times New Roman" w:cs="Times New Roman"/>
                <w:sz w:val="24"/>
                <w:szCs w:val="24"/>
              </w:rPr>
              <w:t>Ш. Рашидов  «Даймахке безам».</w:t>
            </w:r>
          </w:p>
        </w:tc>
      </w:tr>
      <w:tr w14:paraId="26AB6A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BAC572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19</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D971BAC">
            <w:pPr>
              <w:spacing w:after="0" w:line="240" w:lineRule="auto"/>
              <w:rPr>
                <w:rFonts w:ascii="Times New Roman" w:hAnsi="Times New Roman" w:cs="Times New Roman"/>
                <w:sz w:val="24"/>
                <w:szCs w:val="24"/>
              </w:rPr>
            </w:pPr>
            <w:r>
              <w:rPr>
                <w:rFonts w:ascii="Times New Roman" w:hAnsi="Times New Roman" w:cs="Times New Roman"/>
                <w:sz w:val="24"/>
                <w:szCs w:val="24"/>
              </w:rPr>
              <w:t>М. Пришвин «Сан Даймохк».</w:t>
            </w:r>
          </w:p>
        </w:tc>
      </w:tr>
      <w:tr w14:paraId="56182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917676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20</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1E77C18">
            <w:pPr>
              <w:spacing w:after="0" w:line="240" w:lineRule="auto"/>
              <w:rPr>
                <w:rFonts w:ascii="Times New Roman" w:hAnsi="Times New Roman" w:cs="Times New Roman"/>
                <w:sz w:val="24"/>
                <w:szCs w:val="24"/>
              </w:rPr>
            </w:pPr>
            <w:r>
              <w:rPr>
                <w:rFonts w:ascii="Times New Roman" w:hAnsi="Times New Roman" w:cs="Times New Roman"/>
                <w:sz w:val="24"/>
                <w:szCs w:val="24"/>
              </w:rPr>
              <w:t>Р. Ахматова «Эвлахь».</w:t>
            </w:r>
          </w:p>
        </w:tc>
      </w:tr>
      <w:tr w14:paraId="67CBD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79AB01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46303BC">
            <w:pPr>
              <w:spacing w:after="0" w:line="240" w:lineRule="auto"/>
              <w:rPr>
                <w:rFonts w:ascii="Times New Roman" w:hAnsi="Times New Roman" w:cs="Times New Roman"/>
                <w:b/>
                <w:sz w:val="24"/>
                <w:szCs w:val="24"/>
              </w:rPr>
            </w:pPr>
            <w:r>
              <w:rPr>
                <w:rFonts w:ascii="Times New Roman" w:hAnsi="Times New Roman" w:cs="Times New Roman"/>
                <w:sz w:val="24"/>
                <w:szCs w:val="24"/>
              </w:rPr>
              <w:t>Хь. Хасаев «Бен».</w:t>
            </w:r>
          </w:p>
        </w:tc>
      </w:tr>
      <w:tr w14:paraId="19188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278996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7A21A93">
            <w:pPr>
              <w:spacing w:after="0" w:line="240" w:lineRule="auto"/>
              <w:rPr>
                <w:rFonts w:ascii="Times New Roman" w:hAnsi="Times New Roman" w:cs="Times New Roman"/>
                <w:sz w:val="24"/>
                <w:szCs w:val="24"/>
              </w:rPr>
            </w:pPr>
            <w:r>
              <w:rPr>
                <w:rFonts w:ascii="Times New Roman" w:hAnsi="Times New Roman" w:cs="Times New Roman"/>
                <w:sz w:val="24"/>
                <w:szCs w:val="24"/>
              </w:rPr>
              <w:t>Хь. Саракаев «Асвадан адамалла».</w:t>
            </w:r>
          </w:p>
        </w:tc>
      </w:tr>
      <w:tr w14:paraId="4DA17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D6FD72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69F059C">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«Экскурси».</w:t>
            </w:r>
          </w:p>
        </w:tc>
      </w:tr>
      <w:tr w14:paraId="27B5B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672330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A357B05">
            <w:pPr>
              <w:spacing w:after="0" w:line="240" w:lineRule="auto"/>
              <w:rPr>
                <w:rFonts w:ascii="Times New Roman" w:hAnsi="Times New Roman" w:cs="Times New Roman"/>
                <w:sz w:val="24"/>
                <w:szCs w:val="24"/>
              </w:rPr>
            </w:pPr>
            <w:r>
              <w:rPr>
                <w:rFonts w:ascii="Times New Roman" w:hAnsi="Times New Roman" w:cs="Times New Roman"/>
                <w:sz w:val="24"/>
                <w:szCs w:val="24"/>
              </w:rPr>
              <w:t>Хь. Хасаев «Бохам».</w:t>
            </w:r>
          </w:p>
        </w:tc>
      </w:tr>
      <w:tr w14:paraId="219DA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25AB32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C98D4C2">
            <w:pPr>
              <w:spacing w:after="0" w:line="240" w:lineRule="auto"/>
              <w:rPr>
                <w:rFonts w:ascii="Times New Roman" w:hAnsi="Times New Roman" w:cs="Times New Roman"/>
                <w:b/>
                <w:sz w:val="24"/>
                <w:szCs w:val="24"/>
              </w:rPr>
            </w:pPr>
            <w:r>
              <w:rPr>
                <w:rFonts w:ascii="Times New Roman" w:hAnsi="Times New Roman" w:cs="Times New Roman"/>
                <w:b/>
                <w:sz w:val="24"/>
                <w:szCs w:val="24"/>
              </w:rPr>
              <w:t>Талламан болх</w:t>
            </w:r>
          </w:p>
        </w:tc>
      </w:tr>
      <w:tr w14:paraId="32E8F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72E24F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04E2CA6">
            <w:pPr>
              <w:spacing w:after="0" w:line="240" w:lineRule="auto"/>
              <w:rPr>
                <w:rFonts w:ascii="Times New Roman" w:hAnsi="Times New Roman" w:cs="Times New Roman"/>
                <w:sz w:val="24"/>
                <w:szCs w:val="24"/>
              </w:rPr>
            </w:pPr>
            <w:r>
              <w:rPr>
                <w:rFonts w:ascii="Times New Roman" w:hAnsi="Times New Roman" w:cs="Times New Roman"/>
                <w:sz w:val="24"/>
                <w:szCs w:val="24"/>
              </w:rPr>
              <w:t>Хь. Саракаев  «Тхойшинна эсий дажо лаьа».</w:t>
            </w:r>
          </w:p>
        </w:tc>
      </w:tr>
      <w:tr w14:paraId="303D2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EA0AB2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4D2C1B8">
            <w:pPr>
              <w:spacing w:after="0" w:line="240" w:lineRule="auto"/>
              <w:rPr>
                <w:rFonts w:ascii="Times New Roman" w:hAnsi="Times New Roman" w:cs="Times New Roman"/>
                <w:sz w:val="24"/>
                <w:szCs w:val="24"/>
              </w:rPr>
            </w:pPr>
            <w:r>
              <w:rPr>
                <w:rFonts w:ascii="Times New Roman" w:hAnsi="Times New Roman" w:cs="Times New Roman"/>
                <w:sz w:val="24"/>
                <w:szCs w:val="24"/>
              </w:rPr>
              <w:t>Ж. Махмаев «Коран ангали».</w:t>
            </w:r>
          </w:p>
        </w:tc>
      </w:tr>
      <w:tr w14:paraId="4B807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4A4C7E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096A1A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Гайсултанов «Яраг1и».  </w:t>
            </w:r>
          </w:p>
        </w:tc>
      </w:tr>
      <w:tr w14:paraId="7A23F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9D8DAD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29</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F5127F4">
            <w:pPr>
              <w:spacing w:after="0" w:line="240" w:lineRule="auto"/>
              <w:rPr>
                <w:rFonts w:ascii="Times New Roman" w:hAnsi="Times New Roman" w:cs="Times New Roman"/>
                <w:sz w:val="24"/>
                <w:szCs w:val="24"/>
              </w:rPr>
            </w:pPr>
            <w:r>
              <w:rPr>
                <w:rFonts w:ascii="Times New Roman" w:hAnsi="Times New Roman" w:cs="Times New Roman"/>
                <w:sz w:val="24"/>
                <w:szCs w:val="24"/>
              </w:rPr>
              <w:t>Хь. Саракаев «Ж1ов, морзаххий, херх схьаоьций».</w:t>
            </w:r>
          </w:p>
        </w:tc>
      </w:tr>
      <w:tr w14:paraId="460E0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168E59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30</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03B9FE7">
            <w:pPr>
              <w:spacing w:after="0" w:line="240" w:lineRule="auto"/>
              <w:rPr>
                <w:rFonts w:ascii="Times New Roman" w:hAnsi="Times New Roman" w:cs="Times New Roman"/>
                <w:sz w:val="24"/>
                <w:szCs w:val="24"/>
              </w:rPr>
            </w:pPr>
            <w:r>
              <w:rPr>
                <w:rFonts w:ascii="Times New Roman" w:hAnsi="Times New Roman" w:cs="Times New Roman"/>
                <w:sz w:val="24"/>
                <w:szCs w:val="24"/>
              </w:rPr>
              <w:t>I. Чантиев «Стенна вара Мурад г1айг1ане».</w:t>
            </w:r>
          </w:p>
        </w:tc>
      </w:tr>
      <w:tr w14:paraId="43F2E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302BE1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B42EF37">
            <w:pPr>
              <w:spacing w:after="0" w:line="240" w:lineRule="auto"/>
              <w:rPr>
                <w:rFonts w:ascii="Times New Roman" w:hAnsi="Times New Roman" w:cs="Times New Roman"/>
                <w:sz w:val="24"/>
                <w:szCs w:val="24"/>
              </w:rPr>
            </w:pPr>
            <w:r>
              <w:rPr>
                <w:rFonts w:ascii="Times New Roman" w:hAnsi="Times New Roman" w:cs="Times New Roman"/>
                <w:sz w:val="24"/>
                <w:szCs w:val="24"/>
              </w:rPr>
              <w:t>З. Муталибов «Мустапан каранаш».</w:t>
            </w:r>
          </w:p>
        </w:tc>
      </w:tr>
      <w:tr w14:paraId="4F7D6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90644D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08B5746">
            <w:pPr>
              <w:spacing w:after="0" w:line="240" w:lineRule="auto"/>
              <w:rPr>
                <w:rFonts w:ascii="Times New Roman" w:hAnsi="Times New Roman" w:cs="Times New Roman"/>
                <w:sz w:val="24"/>
                <w:szCs w:val="24"/>
              </w:rPr>
            </w:pPr>
            <w:r>
              <w:rPr>
                <w:rFonts w:ascii="Times New Roman" w:hAnsi="Times New Roman" w:cs="Times New Roman"/>
                <w:sz w:val="24"/>
                <w:szCs w:val="24"/>
              </w:rPr>
              <w:t>Д. Кагерманов «Мазлаг1ехь».</w:t>
            </w:r>
          </w:p>
        </w:tc>
      </w:tr>
      <w:tr w14:paraId="48422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18A2CC7B">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88B37F1">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«Уггар мехалниг».</w:t>
            </w:r>
          </w:p>
        </w:tc>
      </w:tr>
      <w:tr w14:paraId="33311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DD2CA5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AA9FE25">
            <w:pPr>
              <w:spacing w:after="0" w:line="240" w:lineRule="auto"/>
              <w:rPr>
                <w:rFonts w:ascii="Times New Roman" w:hAnsi="Times New Roman" w:cs="Times New Roman"/>
                <w:sz w:val="24"/>
                <w:szCs w:val="24"/>
              </w:rPr>
            </w:pPr>
            <w:r>
              <w:rPr>
                <w:rFonts w:ascii="Times New Roman" w:hAnsi="Times New Roman" w:cs="Times New Roman"/>
                <w:sz w:val="24"/>
                <w:szCs w:val="24"/>
              </w:rPr>
              <w:t>М. Сулаев «Лаьттана гергахь ваьшна т1ера декхарш».</w:t>
            </w:r>
          </w:p>
        </w:tc>
      </w:tr>
      <w:tr w14:paraId="05AB0C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7E3A54C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ED2CD3B">
            <w:pPr>
              <w:spacing w:after="0" w:line="240" w:lineRule="auto"/>
              <w:rPr>
                <w:rFonts w:ascii="Times New Roman" w:hAnsi="Times New Roman" w:cs="Times New Roman"/>
                <w:b/>
                <w:sz w:val="24"/>
                <w:szCs w:val="24"/>
              </w:rPr>
            </w:pPr>
            <w:r>
              <w:rPr>
                <w:rFonts w:ascii="Times New Roman" w:hAnsi="Times New Roman" w:cs="Times New Roman"/>
                <w:sz w:val="24"/>
                <w:szCs w:val="24"/>
              </w:rPr>
              <w:t>Р. Нашхоев «Соьга йуха хабар дийцало».</w:t>
            </w:r>
          </w:p>
        </w:tc>
      </w:tr>
      <w:tr w14:paraId="7FCD7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DFA591E">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8399A2E">
            <w:pPr>
              <w:spacing w:after="0" w:line="240" w:lineRule="auto"/>
              <w:rPr>
                <w:rFonts w:ascii="Times New Roman" w:hAnsi="Times New Roman" w:cs="Times New Roman"/>
                <w:sz w:val="24"/>
                <w:szCs w:val="24"/>
              </w:rPr>
            </w:pPr>
            <w:r>
              <w:rPr>
                <w:rFonts w:ascii="Times New Roman" w:hAnsi="Times New Roman" w:cs="Times New Roman"/>
                <w:sz w:val="24"/>
                <w:szCs w:val="24"/>
              </w:rPr>
              <w:t>Ш. Арсанукаев «Сан  йиша».</w:t>
            </w:r>
          </w:p>
        </w:tc>
      </w:tr>
      <w:tr w14:paraId="09497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7E7370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C37EA07">
            <w:pPr>
              <w:spacing w:after="0" w:line="240" w:lineRule="auto"/>
              <w:rPr>
                <w:rFonts w:ascii="Times New Roman" w:hAnsi="Times New Roman" w:cs="Times New Roman"/>
                <w:sz w:val="24"/>
                <w:szCs w:val="24"/>
              </w:rPr>
            </w:pPr>
            <w:r>
              <w:rPr>
                <w:rFonts w:ascii="Times New Roman" w:hAnsi="Times New Roman" w:cs="Times New Roman"/>
                <w:sz w:val="24"/>
                <w:szCs w:val="24"/>
              </w:rPr>
              <w:t>Т. Закаев «Сох а хир ву  г1ишлойархо».</w:t>
            </w:r>
          </w:p>
        </w:tc>
      </w:tr>
      <w:tr w14:paraId="6633D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22" w:type="dxa"/>
            <w:tcMar>
              <w:top w:w="50" w:type="dxa"/>
              <w:left w:w="100" w:type="dxa"/>
            </w:tcMar>
          </w:tcPr>
          <w:p w14:paraId="620A84C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8945115">
            <w:pPr>
              <w:spacing w:after="0" w:line="240" w:lineRule="auto"/>
              <w:rPr>
                <w:rFonts w:ascii="Times New Roman" w:hAnsi="Times New Roman" w:cs="Times New Roman"/>
                <w:sz w:val="24"/>
                <w:szCs w:val="24"/>
              </w:rPr>
            </w:pPr>
            <w:r>
              <w:rPr>
                <w:rFonts w:ascii="Times New Roman" w:hAnsi="Times New Roman" w:cs="Times New Roman"/>
                <w:sz w:val="24"/>
                <w:szCs w:val="24"/>
              </w:rPr>
              <w:t>М. Ахмадов «Асарахь».</w:t>
            </w:r>
          </w:p>
        </w:tc>
      </w:tr>
      <w:tr w14:paraId="77490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E67AAE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39</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A148C08">
            <w:pPr>
              <w:spacing w:after="0" w:line="240" w:lineRule="auto"/>
              <w:rPr>
                <w:rFonts w:ascii="Times New Roman" w:hAnsi="Times New Roman" w:cs="Times New Roman"/>
                <w:sz w:val="24"/>
                <w:szCs w:val="24"/>
              </w:rPr>
            </w:pPr>
            <w:r>
              <w:rPr>
                <w:rFonts w:ascii="Times New Roman" w:hAnsi="Times New Roman" w:cs="Times New Roman"/>
                <w:sz w:val="24"/>
                <w:szCs w:val="24"/>
              </w:rPr>
              <w:t>М. Сулаев «Лайн чимаш».</w:t>
            </w:r>
          </w:p>
        </w:tc>
      </w:tr>
      <w:tr w14:paraId="7EBC0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8107298">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40</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A0902AB">
            <w:pPr>
              <w:spacing w:after="0" w:line="240" w:lineRule="auto"/>
              <w:rPr>
                <w:rFonts w:ascii="Times New Roman" w:hAnsi="Times New Roman" w:cs="Times New Roman"/>
                <w:sz w:val="24"/>
                <w:szCs w:val="24"/>
              </w:rPr>
            </w:pPr>
            <w:r>
              <w:rPr>
                <w:rFonts w:ascii="Times New Roman" w:hAnsi="Times New Roman" w:cs="Times New Roman"/>
                <w:sz w:val="24"/>
                <w:szCs w:val="24"/>
              </w:rPr>
              <w:t>М. Сулаев  «1а дулуш».</w:t>
            </w:r>
          </w:p>
        </w:tc>
      </w:tr>
      <w:tr w14:paraId="3E667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6" w:hRule="atLeast"/>
          <w:tblCellSpacing w:w="0" w:type="dxa"/>
        </w:trPr>
        <w:tc>
          <w:tcPr>
            <w:tcW w:w="1422" w:type="dxa"/>
            <w:tcMar>
              <w:top w:w="50" w:type="dxa"/>
              <w:left w:w="100" w:type="dxa"/>
            </w:tcMar>
          </w:tcPr>
          <w:p w14:paraId="0FA1D78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ED52DD4">
            <w:pPr>
              <w:spacing w:after="0" w:line="240" w:lineRule="auto"/>
              <w:rPr>
                <w:rFonts w:ascii="Times New Roman" w:hAnsi="Times New Roman" w:cs="Times New Roman"/>
                <w:sz w:val="24"/>
                <w:szCs w:val="24"/>
              </w:rPr>
            </w:pPr>
            <w:r>
              <w:rPr>
                <w:rFonts w:ascii="Times New Roman" w:hAnsi="Times New Roman" w:cs="Times New Roman"/>
                <w:sz w:val="24"/>
                <w:szCs w:val="24"/>
              </w:rPr>
              <w:t>Хь. Хасаев «Хьуьнхахь 1а».</w:t>
            </w:r>
          </w:p>
        </w:tc>
      </w:tr>
      <w:tr w14:paraId="3264C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CF411D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A5D10B7">
            <w:pPr>
              <w:spacing w:after="0" w:line="240" w:lineRule="auto"/>
              <w:rPr>
                <w:rFonts w:ascii="Times New Roman" w:hAnsi="Times New Roman" w:cs="Times New Roman"/>
                <w:sz w:val="24"/>
                <w:szCs w:val="24"/>
              </w:rPr>
            </w:pPr>
            <w:r>
              <w:rPr>
                <w:rFonts w:ascii="Times New Roman" w:hAnsi="Times New Roman" w:cs="Times New Roman"/>
                <w:sz w:val="24"/>
                <w:szCs w:val="24"/>
              </w:rPr>
              <w:t>Ж. Махмаев «Ло деана».</w:t>
            </w:r>
          </w:p>
        </w:tc>
      </w:tr>
      <w:tr w14:paraId="40467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E270B3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AE5BB1C">
            <w:pPr>
              <w:spacing w:after="0" w:line="240" w:lineRule="auto"/>
              <w:rPr>
                <w:rFonts w:ascii="Times New Roman" w:hAnsi="Times New Roman" w:cs="Times New Roman"/>
                <w:sz w:val="24"/>
                <w:szCs w:val="24"/>
              </w:rPr>
            </w:pPr>
            <w:r>
              <w:rPr>
                <w:rFonts w:ascii="Times New Roman" w:hAnsi="Times New Roman" w:cs="Times New Roman"/>
                <w:sz w:val="24"/>
                <w:szCs w:val="24"/>
              </w:rPr>
              <w:t>Д. Кагерманов «1аьнан хьаша».</w:t>
            </w:r>
          </w:p>
        </w:tc>
      </w:tr>
      <w:tr w14:paraId="7E916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9DFF5E9">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FE9D2E5">
            <w:pPr>
              <w:spacing w:after="0" w:line="240" w:lineRule="auto"/>
              <w:rPr>
                <w:rFonts w:ascii="Times New Roman" w:hAnsi="Times New Roman" w:cs="Times New Roman"/>
                <w:sz w:val="24"/>
                <w:szCs w:val="24"/>
              </w:rPr>
            </w:pPr>
            <w:r>
              <w:rPr>
                <w:rFonts w:ascii="Times New Roman" w:hAnsi="Times New Roman" w:cs="Times New Roman"/>
                <w:sz w:val="24"/>
                <w:szCs w:val="24"/>
              </w:rPr>
              <w:t>I. Мамакаев «Iа».</w:t>
            </w:r>
          </w:p>
        </w:tc>
      </w:tr>
      <w:tr w14:paraId="04C9B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A59E5A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5CB0A0F">
            <w:pPr>
              <w:spacing w:after="0" w:line="240" w:lineRule="auto"/>
              <w:rPr>
                <w:rFonts w:ascii="Times New Roman" w:hAnsi="Times New Roman" w:cs="Times New Roman"/>
                <w:sz w:val="24"/>
                <w:szCs w:val="24"/>
              </w:rPr>
            </w:pPr>
            <w:r>
              <w:rPr>
                <w:rFonts w:ascii="Times New Roman" w:hAnsi="Times New Roman" w:cs="Times New Roman"/>
                <w:sz w:val="24"/>
                <w:szCs w:val="24"/>
              </w:rPr>
              <w:t>I. Гайсултанов «Цергков».</w:t>
            </w:r>
          </w:p>
        </w:tc>
      </w:tr>
      <w:tr w14:paraId="2745D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A75560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271B99D">
            <w:pPr>
              <w:spacing w:after="0" w:line="240" w:lineRule="auto"/>
              <w:rPr>
                <w:rFonts w:ascii="Times New Roman" w:hAnsi="Times New Roman" w:cs="Times New Roman"/>
                <w:sz w:val="24"/>
                <w:szCs w:val="24"/>
              </w:rPr>
            </w:pPr>
            <w:r>
              <w:rPr>
                <w:rFonts w:ascii="Times New Roman" w:hAnsi="Times New Roman" w:cs="Times New Roman"/>
                <w:sz w:val="24"/>
                <w:szCs w:val="24"/>
              </w:rPr>
              <w:t>Ш. Рашидов «1ай».</w:t>
            </w:r>
          </w:p>
        </w:tc>
      </w:tr>
      <w:tr w14:paraId="4C9101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D7D302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6AD1712">
            <w:pPr>
              <w:spacing w:after="0" w:line="240" w:lineRule="auto"/>
              <w:rPr>
                <w:rFonts w:ascii="Times New Roman" w:hAnsi="Times New Roman" w:cs="Times New Roman"/>
                <w:sz w:val="24"/>
                <w:szCs w:val="24"/>
              </w:rPr>
            </w:pPr>
            <w:r>
              <w:rPr>
                <w:rFonts w:ascii="Times New Roman" w:hAnsi="Times New Roman" w:cs="Times New Roman"/>
                <w:sz w:val="24"/>
                <w:szCs w:val="24"/>
              </w:rPr>
              <w:t>Хь. Саракаев «Дуьххьарлера хьуьнар».</w:t>
            </w:r>
          </w:p>
        </w:tc>
      </w:tr>
      <w:tr w14:paraId="6B97F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1E3C83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A84BF4B">
            <w:pPr>
              <w:spacing w:after="0" w:line="240" w:lineRule="auto"/>
              <w:rPr>
                <w:rFonts w:ascii="Times New Roman" w:hAnsi="Times New Roman" w:cs="Times New Roman"/>
                <w:b/>
                <w:sz w:val="24"/>
                <w:szCs w:val="24"/>
              </w:rPr>
            </w:pPr>
            <w:r>
              <w:rPr>
                <w:rFonts w:ascii="Times New Roman" w:hAnsi="Times New Roman" w:cs="Times New Roman"/>
                <w:sz w:val="24"/>
                <w:szCs w:val="24"/>
              </w:rPr>
              <w:t>Ш. Арсанукаев «1аьнан суьйре».</w:t>
            </w:r>
          </w:p>
        </w:tc>
      </w:tr>
      <w:tr w14:paraId="44B888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40D84EF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49</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DBC28B0">
            <w:pPr>
              <w:spacing w:after="0" w:line="240" w:lineRule="auto"/>
              <w:rPr>
                <w:rFonts w:ascii="Times New Roman" w:hAnsi="Times New Roman" w:cs="Times New Roman"/>
                <w:sz w:val="24"/>
                <w:szCs w:val="24"/>
              </w:rPr>
            </w:pPr>
            <w:r>
              <w:rPr>
                <w:rFonts w:ascii="Times New Roman" w:hAnsi="Times New Roman" w:cs="Times New Roman"/>
                <w:sz w:val="24"/>
                <w:szCs w:val="24"/>
              </w:rPr>
              <w:t>I. Чантиев «1аьнан а, аьхкенан хилла къовсам».</w:t>
            </w:r>
          </w:p>
        </w:tc>
      </w:tr>
      <w:tr w14:paraId="617FF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6501BC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50</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A4665ED">
            <w:pPr>
              <w:spacing w:after="0" w:line="240" w:lineRule="auto"/>
              <w:rPr>
                <w:rFonts w:ascii="Times New Roman" w:hAnsi="Times New Roman" w:cs="Times New Roman"/>
                <w:sz w:val="24"/>
                <w:szCs w:val="24"/>
              </w:rPr>
            </w:pPr>
            <w:r>
              <w:rPr>
                <w:rFonts w:ascii="Times New Roman" w:hAnsi="Times New Roman" w:cs="Times New Roman"/>
                <w:b/>
                <w:sz w:val="24"/>
                <w:szCs w:val="24"/>
              </w:rPr>
              <w:t>Талламан болх</w:t>
            </w:r>
          </w:p>
        </w:tc>
      </w:tr>
      <w:tr w14:paraId="3EE8A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679CE1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7643C7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 Сулаев «Б1аьстенца дека лаьттан зевне илли» </w:t>
            </w:r>
          </w:p>
        </w:tc>
      </w:tr>
      <w:tr w14:paraId="2D3A0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F33C9A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0CBB66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 Сулаев  «Б1аьсте».   </w:t>
            </w:r>
          </w:p>
        </w:tc>
      </w:tr>
      <w:tr w14:paraId="25031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69E100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644D4B04">
            <w:pPr>
              <w:spacing w:after="0" w:line="240" w:lineRule="auto"/>
              <w:rPr>
                <w:rFonts w:ascii="Times New Roman" w:hAnsi="Times New Roman" w:cs="Times New Roman"/>
                <w:sz w:val="24"/>
                <w:szCs w:val="24"/>
              </w:rPr>
            </w:pPr>
            <w:r>
              <w:rPr>
                <w:rFonts w:ascii="Times New Roman" w:hAnsi="Times New Roman" w:cs="Times New Roman"/>
                <w:sz w:val="24"/>
                <w:szCs w:val="24"/>
              </w:rPr>
              <w:t>I. Гайсултанов «Б1аьсте т1ейог1уш».</w:t>
            </w:r>
          </w:p>
        </w:tc>
      </w:tr>
      <w:tr w14:paraId="1C1999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0237DB3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3E066E0">
            <w:pPr>
              <w:spacing w:after="0" w:line="240" w:lineRule="auto"/>
              <w:rPr>
                <w:rFonts w:ascii="Times New Roman" w:hAnsi="Times New Roman" w:cs="Times New Roman"/>
                <w:sz w:val="24"/>
                <w:szCs w:val="24"/>
              </w:rPr>
            </w:pPr>
            <w:r>
              <w:rPr>
                <w:rFonts w:ascii="Times New Roman" w:hAnsi="Times New Roman" w:cs="Times New Roman"/>
                <w:sz w:val="24"/>
                <w:szCs w:val="24"/>
              </w:rPr>
              <w:t>I. Мамакаев «Б1аьстенан юьхь».</w:t>
            </w:r>
          </w:p>
        </w:tc>
      </w:tr>
      <w:tr w14:paraId="5A260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D19593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07F429A">
            <w:pPr>
              <w:spacing w:after="0" w:line="240" w:lineRule="auto"/>
              <w:rPr>
                <w:rFonts w:ascii="Times New Roman" w:hAnsi="Times New Roman" w:cs="Times New Roman"/>
                <w:sz w:val="24"/>
                <w:szCs w:val="24"/>
              </w:rPr>
            </w:pPr>
            <w:r>
              <w:rPr>
                <w:rFonts w:ascii="Times New Roman" w:hAnsi="Times New Roman" w:cs="Times New Roman"/>
                <w:sz w:val="24"/>
                <w:szCs w:val="24"/>
              </w:rPr>
              <w:t>В. Саидов «Барх1алг1а  март».</w:t>
            </w:r>
          </w:p>
        </w:tc>
      </w:tr>
      <w:tr w14:paraId="5C111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F874171">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2E68CEE">
            <w:pPr>
              <w:spacing w:after="0" w:line="240" w:lineRule="auto"/>
              <w:rPr>
                <w:rFonts w:ascii="Times New Roman" w:hAnsi="Times New Roman" w:cs="Times New Roman"/>
                <w:b/>
                <w:sz w:val="24"/>
                <w:szCs w:val="24"/>
              </w:rPr>
            </w:pPr>
            <w:r>
              <w:rPr>
                <w:rFonts w:ascii="Times New Roman" w:hAnsi="Times New Roman" w:cs="Times New Roman"/>
                <w:sz w:val="24"/>
                <w:szCs w:val="24"/>
              </w:rPr>
              <w:t>Хь. Саракаев «Мамина совг1ат».</w:t>
            </w:r>
          </w:p>
        </w:tc>
      </w:tr>
      <w:tr w14:paraId="7BCC4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16E201A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7657200">
            <w:pPr>
              <w:spacing w:after="0" w:line="240" w:lineRule="auto"/>
              <w:rPr>
                <w:rFonts w:ascii="Times New Roman" w:hAnsi="Times New Roman" w:cs="Times New Roman"/>
                <w:sz w:val="24"/>
                <w:szCs w:val="24"/>
              </w:rPr>
            </w:pPr>
            <w:r>
              <w:rPr>
                <w:rFonts w:ascii="Times New Roman" w:hAnsi="Times New Roman" w:cs="Times New Roman"/>
                <w:sz w:val="24"/>
                <w:szCs w:val="24"/>
              </w:rPr>
              <w:t>Хь. Хасаев «Хьуьнан акхарой б1аьста»</w:t>
            </w:r>
          </w:p>
        </w:tc>
      </w:tr>
      <w:tr w14:paraId="58DB6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6602A096">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0DD78BDD">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Хь. Хасаев «Зевне хьеший».  </w:t>
            </w:r>
          </w:p>
        </w:tc>
      </w:tr>
      <w:tr w14:paraId="56C3A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50004E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59</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CC98DAE">
            <w:pPr>
              <w:spacing w:after="0" w:line="240" w:lineRule="auto"/>
              <w:rPr>
                <w:rFonts w:ascii="Times New Roman" w:hAnsi="Times New Roman" w:cs="Times New Roman"/>
                <w:b/>
                <w:sz w:val="24"/>
                <w:szCs w:val="24"/>
              </w:rPr>
            </w:pPr>
            <w:r>
              <w:rPr>
                <w:rFonts w:ascii="Times New Roman" w:hAnsi="Times New Roman" w:cs="Times New Roman"/>
                <w:sz w:val="24"/>
                <w:szCs w:val="24"/>
              </w:rPr>
              <w:t>Хь. Сатуев «Б1аьсте йог1у»</w:t>
            </w:r>
          </w:p>
        </w:tc>
      </w:tr>
      <w:tr w14:paraId="3F69B0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2B077A3F">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60</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8E98246">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Хь. Сатуев «Б1аьстенан дог1а».  </w:t>
            </w:r>
          </w:p>
        </w:tc>
      </w:tr>
      <w:tr w14:paraId="439EB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54A3711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61</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1D35569F">
            <w:pPr>
              <w:spacing w:after="0" w:line="240" w:lineRule="auto"/>
              <w:rPr>
                <w:rFonts w:ascii="Times New Roman" w:hAnsi="Times New Roman" w:cs="Times New Roman"/>
                <w:b/>
                <w:sz w:val="24"/>
                <w:szCs w:val="24"/>
              </w:rPr>
            </w:pPr>
            <w:r>
              <w:rPr>
                <w:rFonts w:ascii="Times New Roman" w:hAnsi="Times New Roman" w:cs="Times New Roman"/>
                <w:sz w:val="24"/>
                <w:szCs w:val="24"/>
              </w:rPr>
              <w:t>I. Гайсултанов «1алам хаздан деза».</w:t>
            </w:r>
          </w:p>
        </w:tc>
      </w:tr>
      <w:tr w14:paraId="7B5B3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AD5AE7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62</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7B85585">
            <w:pPr>
              <w:spacing w:after="0" w:line="240" w:lineRule="auto"/>
              <w:rPr>
                <w:rFonts w:ascii="Times New Roman" w:hAnsi="Times New Roman" w:cs="Times New Roman"/>
                <w:sz w:val="24"/>
                <w:szCs w:val="24"/>
              </w:rPr>
            </w:pPr>
            <w:r>
              <w:rPr>
                <w:rFonts w:ascii="Times New Roman" w:hAnsi="Times New Roman" w:cs="Times New Roman"/>
                <w:sz w:val="24"/>
                <w:szCs w:val="24"/>
              </w:rPr>
              <w:t>Д. Кагерманов «Арахь».</w:t>
            </w:r>
          </w:p>
        </w:tc>
      </w:tr>
      <w:tr w14:paraId="72F9B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568278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63</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7C1552A">
            <w:pPr>
              <w:spacing w:after="0" w:line="240" w:lineRule="auto"/>
              <w:rPr>
                <w:rFonts w:ascii="Times New Roman" w:hAnsi="Times New Roman" w:cs="Times New Roman"/>
                <w:b/>
                <w:sz w:val="24"/>
                <w:szCs w:val="24"/>
              </w:rPr>
            </w:pPr>
            <w:r>
              <w:rPr>
                <w:rFonts w:ascii="Times New Roman" w:hAnsi="Times New Roman" w:cs="Times New Roman"/>
                <w:sz w:val="24"/>
                <w:szCs w:val="24"/>
              </w:rPr>
              <w:t>Туьйранаш, шира дийцарш.</w:t>
            </w:r>
          </w:p>
        </w:tc>
      </w:tr>
      <w:tr w14:paraId="6FAC37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22B3D1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64</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7FD272D7">
            <w:pPr>
              <w:spacing w:after="0" w:line="240" w:lineRule="auto"/>
              <w:rPr>
                <w:rFonts w:ascii="Times New Roman" w:hAnsi="Times New Roman" w:cs="Times New Roman"/>
                <w:b/>
                <w:sz w:val="24"/>
                <w:szCs w:val="24"/>
              </w:rPr>
            </w:pPr>
            <w:r>
              <w:rPr>
                <w:rFonts w:ascii="Times New Roman" w:hAnsi="Times New Roman" w:cs="Times New Roman"/>
                <w:b/>
                <w:sz w:val="24"/>
                <w:szCs w:val="24"/>
              </w:rPr>
              <w:t>Талламан болх</w:t>
            </w:r>
          </w:p>
        </w:tc>
      </w:tr>
      <w:tr w14:paraId="31A3D6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CC6FDFA">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65</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390A26C7">
            <w:pPr>
              <w:spacing w:after="0" w:line="240" w:lineRule="auto"/>
              <w:rPr>
                <w:rFonts w:ascii="Times New Roman" w:hAnsi="Times New Roman" w:cs="Times New Roman"/>
                <w:sz w:val="24"/>
                <w:szCs w:val="24"/>
              </w:rPr>
            </w:pPr>
            <w:r>
              <w:rPr>
                <w:rFonts w:ascii="Times New Roman" w:hAnsi="Times New Roman" w:cs="Times New Roman"/>
                <w:sz w:val="24"/>
                <w:szCs w:val="24"/>
              </w:rPr>
              <w:t>Бабин Ч1ирдиг.</w:t>
            </w:r>
          </w:p>
        </w:tc>
      </w:tr>
      <w:tr w14:paraId="1FDA2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756E6AA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66</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27FE8C65">
            <w:pPr>
              <w:spacing w:after="0" w:line="240" w:lineRule="auto"/>
              <w:rPr>
                <w:rFonts w:ascii="Times New Roman" w:hAnsi="Times New Roman" w:cs="Times New Roman"/>
                <w:b/>
                <w:sz w:val="24"/>
                <w:szCs w:val="24"/>
              </w:rPr>
            </w:pPr>
            <w:r>
              <w:rPr>
                <w:rFonts w:ascii="Times New Roman" w:hAnsi="Times New Roman" w:cs="Times New Roman"/>
                <w:sz w:val="24"/>
                <w:szCs w:val="24"/>
              </w:rPr>
              <w:t>Ден весет</w:t>
            </w:r>
          </w:p>
        </w:tc>
      </w:tr>
      <w:tr w14:paraId="08835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6" w:hRule="atLeast"/>
          <w:tblCellSpacing w:w="0" w:type="dxa"/>
        </w:trPr>
        <w:tc>
          <w:tcPr>
            <w:tcW w:w="1422" w:type="dxa"/>
            <w:tcMar>
              <w:top w:w="50" w:type="dxa"/>
              <w:left w:w="100" w:type="dxa"/>
            </w:tcMar>
          </w:tcPr>
          <w:p w14:paraId="0F1C10D5">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67</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42BE67D0">
            <w:pPr>
              <w:spacing w:after="0" w:line="240" w:lineRule="auto"/>
              <w:rPr>
                <w:rFonts w:ascii="Times New Roman" w:hAnsi="Times New Roman" w:cs="Times New Roman"/>
                <w:sz w:val="24"/>
                <w:szCs w:val="24"/>
              </w:rPr>
            </w:pPr>
            <w:r>
              <w:rPr>
                <w:rFonts w:ascii="Times New Roman" w:hAnsi="Times New Roman" w:cs="Times New Roman"/>
                <w:sz w:val="24"/>
                <w:szCs w:val="24"/>
              </w:rPr>
              <w:t>Тешам боцу лулахой.</w:t>
            </w:r>
          </w:p>
        </w:tc>
      </w:tr>
      <w:tr w14:paraId="22780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22" w:type="dxa"/>
            <w:tcMar>
              <w:top w:w="50" w:type="dxa"/>
              <w:left w:w="100" w:type="dxa"/>
            </w:tcMar>
          </w:tcPr>
          <w:p w14:paraId="325DE32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68</w:t>
            </w:r>
          </w:p>
        </w:tc>
        <w:tc>
          <w:tcPr>
            <w:tcW w:w="7806" w:type="dxa"/>
            <w:tcBorders>
              <w:top w:val="single" w:color="000000" w:sz="4" w:space="0"/>
              <w:left w:val="single" w:color="000000" w:sz="4" w:space="0"/>
              <w:bottom w:val="single" w:color="000000" w:sz="4" w:space="0"/>
              <w:right w:val="single" w:color="000000" w:sz="4" w:space="0"/>
            </w:tcBorders>
            <w:shd w:val="clear" w:color="auto" w:fill="auto"/>
            <w:tcMar>
              <w:top w:w="50" w:type="dxa"/>
              <w:left w:w="100" w:type="dxa"/>
            </w:tcMar>
          </w:tcPr>
          <w:p w14:paraId="56E068EB">
            <w:pPr>
              <w:spacing w:after="0" w:line="240" w:lineRule="auto"/>
              <w:rPr>
                <w:rFonts w:ascii="Times New Roman" w:hAnsi="Times New Roman" w:cs="Times New Roman"/>
                <w:sz w:val="24"/>
                <w:szCs w:val="24"/>
              </w:rPr>
            </w:pPr>
            <w:r>
              <w:rPr>
                <w:rFonts w:ascii="Times New Roman" w:hAnsi="Times New Roman" w:cs="Times New Roman"/>
                <w:sz w:val="24"/>
                <w:szCs w:val="24"/>
              </w:rPr>
              <w:t>Бекхам.</w:t>
            </w:r>
          </w:p>
        </w:tc>
      </w:tr>
      <w:tr w14:paraId="5C4BD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228" w:type="dxa"/>
            <w:gridSpan w:val="2"/>
            <w:tcBorders>
              <w:top w:val="single" w:color="auto" w:sz="4" w:space="0"/>
              <w:left w:val="single" w:color="auto" w:sz="4" w:space="0"/>
              <w:bottom w:val="single" w:color="auto" w:sz="4" w:space="0"/>
              <w:right w:val="single" w:color="auto" w:sz="4" w:space="0"/>
            </w:tcBorders>
            <w:tcMar>
              <w:top w:w="50" w:type="dxa"/>
              <w:left w:w="100" w:type="dxa"/>
            </w:tcMar>
          </w:tcPr>
          <w:p w14:paraId="471B2FFE">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ОБЩЕЕ КОЛИЧЕСТВО ЧАСОВ ПО ПРОГРАММЕ: 68,</w:t>
            </w:r>
          </w:p>
          <w:p w14:paraId="71A6760A">
            <w:pPr>
              <w:spacing w:after="0" w:line="240" w:lineRule="auto"/>
              <w:ind w:left="135"/>
              <w:rPr>
                <w:rFonts w:ascii="Times New Roman" w:hAnsi="Times New Roman" w:cs="Times New Roman"/>
                <w:sz w:val="24"/>
                <w:szCs w:val="24"/>
              </w:rPr>
            </w:pPr>
            <w:r>
              <w:rPr>
                <w:rFonts w:ascii="Times New Roman" w:hAnsi="Times New Roman" w:cs="Times New Roman"/>
                <w:sz w:val="24"/>
                <w:szCs w:val="24"/>
              </w:rPr>
              <w:t>из них уроков, отведённых на контрольные работы – не более 6</w:t>
            </w:r>
          </w:p>
        </w:tc>
      </w:tr>
    </w:tbl>
    <w:p w14:paraId="63CE817F">
      <w:pPr>
        <w:tabs>
          <w:tab w:val="center" w:pos="7285"/>
        </w:tabs>
        <w:rPr>
          <w:rFonts w:ascii="Times New Roman" w:hAnsi="Times New Roman" w:cs="Times New Roman"/>
          <w:sz w:val="36"/>
        </w:rPr>
        <w:sectPr>
          <w:pgSz w:w="11906" w:h="16838"/>
          <w:pgMar w:top="1134" w:right="1701" w:bottom="1134" w:left="851" w:header="709" w:footer="709" w:gutter="0"/>
          <w:cols w:space="708" w:num="1"/>
          <w:docGrid w:linePitch="360" w:charSpace="0"/>
        </w:sectPr>
      </w:pPr>
    </w:p>
    <w:p w14:paraId="46FCBB69">
      <w:pPr>
        <w:spacing w:after="0" w:line="240" w:lineRule="auto"/>
        <w:jc w:val="center"/>
        <w:rPr>
          <w:rFonts w:ascii="Times New Roman" w:hAnsi="Times New Roman"/>
          <w:b/>
          <w:color w:val="000000"/>
          <w:sz w:val="28"/>
        </w:rPr>
      </w:pPr>
      <w:r>
        <w:rPr>
          <w:rFonts w:ascii="Times New Roman" w:hAnsi="Times New Roman"/>
          <w:b/>
          <w:color w:val="000000"/>
          <w:sz w:val="28"/>
        </w:rPr>
        <w:t>4 КЛАСС</w:t>
      </w:r>
    </w:p>
    <w:p w14:paraId="5C0FC081">
      <w:pPr>
        <w:spacing w:after="0" w:line="240" w:lineRule="auto"/>
        <w:ind w:left="120"/>
        <w:jc w:val="center"/>
      </w:pPr>
    </w:p>
    <w:tbl>
      <w:tblPr>
        <w:tblStyle w:val="7"/>
        <w:tblW w:w="9355" w:type="dxa"/>
        <w:tblCellSpacing w:w="0" w:type="dxa"/>
        <w:tblInd w:w="42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17"/>
        <w:gridCol w:w="7938"/>
      </w:tblGrid>
      <w:tr w14:paraId="16648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269" w:hRule="atLeast"/>
          <w:tblCellSpacing w:w="0" w:type="dxa"/>
        </w:trPr>
        <w:tc>
          <w:tcPr>
            <w:tcW w:w="1417" w:type="dxa"/>
            <w:vMerge w:val="restart"/>
            <w:tcMar>
              <w:top w:w="50" w:type="dxa"/>
              <w:left w:w="100" w:type="dxa"/>
            </w:tcMar>
            <w:vAlign w:val="center"/>
          </w:tcPr>
          <w:p w14:paraId="07A40694">
            <w:pPr>
              <w:spacing w:after="0" w:line="240" w:lineRule="auto"/>
              <w:ind w:left="135"/>
              <w:jc w:val="center"/>
            </w:pPr>
            <w:r>
              <w:rPr>
                <w:rFonts w:ascii="Times New Roman" w:hAnsi="Times New Roman" w:cs="Times New Roman"/>
                <w:b/>
                <w:color w:val="000000"/>
                <w:sz w:val="24"/>
                <w:szCs w:val="24"/>
              </w:rPr>
              <w:t>Урокан раг</w:t>
            </w:r>
            <w:r>
              <w:rPr>
                <w:rFonts w:ascii="Times New Roman" w:hAnsi="Times New Roman" w:cs="Times New Roman"/>
                <w:b/>
                <w:color w:val="000000"/>
                <w:sz w:val="24"/>
                <w:szCs w:val="24"/>
                <w:lang w:val="en-US"/>
              </w:rPr>
              <w:t>I</w:t>
            </w:r>
          </w:p>
        </w:tc>
        <w:tc>
          <w:tcPr>
            <w:tcW w:w="7938" w:type="dxa"/>
            <w:vMerge w:val="restart"/>
            <w:tcMar>
              <w:top w:w="50" w:type="dxa"/>
              <w:left w:w="100" w:type="dxa"/>
            </w:tcMar>
            <w:vAlign w:val="center"/>
          </w:tcPr>
          <w:p w14:paraId="3883967F">
            <w:pPr>
              <w:spacing w:after="0" w:line="240" w:lineRule="auto"/>
              <w:ind w:left="135"/>
              <w:jc w:val="center"/>
            </w:pPr>
            <w:r>
              <w:rPr>
                <w:rFonts w:ascii="Times New Roman" w:hAnsi="Times New Roman"/>
                <w:b/>
                <w:bCs/>
                <w:sz w:val="24"/>
                <w:szCs w:val="24"/>
              </w:rPr>
              <w:t>Урокан тема</w:t>
            </w:r>
          </w:p>
        </w:tc>
      </w:tr>
      <w:tr w14:paraId="7A5CD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tblCellSpacing w:w="0" w:type="dxa"/>
        </w:trPr>
        <w:tc>
          <w:tcPr>
            <w:tcW w:w="1417" w:type="dxa"/>
            <w:vMerge w:val="continue"/>
            <w:tcBorders>
              <w:top w:val="nil"/>
            </w:tcBorders>
            <w:tcMar>
              <w:top w:w="50" w:type="dxa"/>
              <w:left w:w="100" w:type="dxa"/>
            </w:tcMar>
          </w:tcPr>
          <w:p w14:paraId="293D42E1">
            <w:pPr>
              <w:spacing w:after="0" w:line="240" w:lineRule="auto"/>
            </w:pPr>
          </w:p>
        </w:tc>
        <w:tc>
          <w:tcPr>
            <w:tcW w:w="7938" w:type="dxa"/>
            <w:vMerge w:val="continue"/>
            <w:tcBorders>
              <w:top w:val="nil"/>
            </w:tcBorders>
            <w:tcMar>
              <w:top w:w="50" w:type="dxa"/>
              <w:left w:w="100" w:type="dxa"/>
            </w:tcMar>
          </w:tcPr>
          <w:p w14:paraId="2E3B73AD">
            <w:pPr>
              <w:spacing w:after="0" w:line="240" w:lineRule="auto"/>
            </w:pPr>
          </w:p>
        </w:tc>
      </w:tr>
      <w:tr w14:paraId="3D446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7" w:type="dxa"/>
            <w:tcMar>
              <w:top w:w="50" w:type="dxa"/>
              <w:left w:w="100" w:type="dxa"/>
            </w:tcMar>
          </w:tcPr>
          <w:p w14:paraId="55F412FE">
            <w:pPr>
              <w:spacing w:after="0" w:line="240" w:lineRule="auto"/>
              <w:contextualSpacing/>
              <w:rPr>
                <w:rFonts w:eastAsia="Calibri"/>
                <w:sz w:val="24"/>
                <w:szCs w:val="24"/>
                <w:lang w:eastAsia="ru-RU"/>
              </w:rPr>
            </w:pPr>
            <w:r>
              <w:rPr>
                <w:rFonts w:ascii="Times New Roman" w:hAnsi="Times New Roman" w:cs="Times New Roman"/>
                <w:sz w:val="24"/>
                <w:szCs w:val="24"/>
              </w:rPr>
              <w:t>Урок 1</w:t>
            </w:r>
          </w:p>
        </w:tc>
        <w:tc>
          <w:tcPr>
            <w:tcW w:w="7938" w:type="dxa"/>
            <w:tcMar>
              <w:top w:w="50" w:type="dxa"/>
              <w:left w:w="100" w:type="dxa"/>
            </w:tcMar>
          </w:tcPr>
          <w:p w14:paraId="0F89904A">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Хь. Хасаев. Беркате аьхке.</w:t>
            </w:r>
          </w:p>
        </w:tc>
      </w:tr>
      <w:tr w14:paraId="52992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56121FE">
            <w:pPr>
              <w:spacing w:after="0" w:line="240" w:lineRule="auto"/>
              <w:contextualSpacing/>
              <w:rPr>
                <w:rFonts w:eastAsia="Calibri"/>
                <w:sz w:val="24"/>
                <w:szCs w:val="24"/>
                <w:lang w:eastAsia="ru-RU"/>
              </w:rPr>
            </w:pPr>
            <w:r>
              <w:rPr>
                <w:rFonts w:ascii="Times New Roman" w:hAnsi="Times New Roman" w:cs="Times New Roman"/>
                <w:sz w:val="24"/>
                <w:szCs w:val="24"/>
              </w:rPr>
              <w:t>Урок 2</w:t>
            </w:r>
          </w:p>
        </w:tc>
        <w:tc>
          <w:tcPr>
            <w:tcW w:w="7938" w:type="dxa"/>
            <w:tcMar>
              <w:top w:w="50" w:type="dxa"/>
              <w:left w:w="100" w:type="dxa"/>
            </w:tcMar>
          </w:tcPr>
          <w:p w14:paraId="7A61CC3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 Сулейманова. Аьхкенан сурт. </w:t>
            </w:r>
          </w:p>
        </w:tc>
      </w:tr>
      <w:tr w14:paraId="4ED7E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924F43B">
            <w:pPr>
              <w:spacing w:after="0" w:line="240" w:lineRule="auto"/>
              <w:contextualSpacing/>
              <w:rPr>
                <w:rFonts w:eastAsia="Calibri"/>
                <w:sz w:val="24"/>
                <w:szCs w:val="24"/>
                <w:lang w:eastAsia="ru-RU"/>
              </w:rPr>
            </w:pPr>
            <w:r>
              <w:rPr>
                <w:rFonts w:ascii="Times New Roman" w:hAnsi="Times New Roman" w:cs="Times New Roman"/>
                <w:sz w:val="24"/>
                <w:szCs w:val="24"/>
              </w:rPr>
              <w:t>Урок 3</w:t>
            </w:r>
          </w:p>
        </w:tc>
        <w:tc>
          <w:tcPr>
            <w:tcW w:w="7938" w:type="dxa"/>
            <w:tcMar>
              <w:top w:w="50" w:type="dxa"/>
              <w:left w:w="100" w:type="dxa"/>
            </w:tcMar>
          </w:tcPr>
          <w:p w14:paraId="79BA554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 Мамакаев. Дагалецамаш.</w:t>
            </w:r>
          </w:p>
        </w:tc>
      </w:tr>
      <w:tr w14:paraId="1C13F7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B6FEF38">
            <w:pPr>
              <w:spacing w:after="0" w:line="240" w:lineRule="auto"/>
              <w:contextualSpacing/>
              <w:rPr>
                <w:rFonts w:eastAsia="Calibri"/>
                <w:sz w:val="24"/>
                <w:szCs w:val="24"/>
                <w:lang w:eastAsia="ru-RU"/>
              </w:rPr>
            </w:pPr>
            <w:r>
              <w:rPr>
                <w:rFonts w:ascii="Times New Roman" w:hAnsi="Times New Roman" w:cs="Times New Roman"/>
                <w:sz w:val="24"/>
                <w:szCs w:val="24"/>
              </w:rPr>
              <w:t>Урок 4</w:t>
            </w:r>
          </w:p>
        </w:tc>
        <w:tc>
          <w:tcPr>
            <w:tcW w:w="7938" w:type="dxa"/>
            <w:tcMar>
              <w:top w:w="50" w:type="dxa"/>
              <w:left w:w="100" w:type="dxa"/>
            </w:tcMar>
          </w:tcPr>
          <w:p w14:paraId="2039242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 Сулейманова.  Ч1ег1ардиг.  </w:t>
            </w:r>
          </w:p>
        </w:tc>
      </w:tr>
      <w:tr w14:paraId="099E7A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5198AB1">
            <w:pPr>
              <w:spacing w:after="0" w:line="240" w:lineRule="auto"/>
              <w:contextualSpacing/>
              <w:rPr>
                <w:rFonts w:eastAsia="Calibri"/>
                <w:sz w:val="24"/>
                <w:szCs w:val="24"/>
                <w:lang w:eastAsia="ru-RU"/>
              </w:rPr>
            </w:pPr>
            <w:r>
              <w:rPr>
                <w:rFonts w:ascii="Times New Roman" w:hAnsi="Times New Roman" w:cs="Times New Roman"/>
                <w:sz w:val="24"/>
                <w:szCs w:val="24"/>
              </w:rPr>
              <w:t>Урок 5</w:t>
            </w:r>
          </w:p>
        </w:tc>
        <w:tc>
          <w:tcPr>
            <w:tcW w:w="7938" w:type="dxa"/>
            <w:tcMar>
              <w:top w:w="50" w:type="dxa"/>
              <w:left w:w="100" w:type="dxa"/>
            </w:tcMar>
          </w:tcPr>
          <w:p w14:paraId="7FEA9039">
            <w:pPr>
              <w:spacing w:after="0" w:line="240" w:lineRule="auto"/>
              <w:rPr>
                <w:rFonts w:ascii="Times New Roman" w:hAnsi="Times New Roman" w:eastAsia="Times New Roman" w:cs="Times New Roman"/>
                <w:b/>
                <w:i/>
                <w:sz w:val="24"/>
                <w:szCs w:val="24"/>
              </w:rPr>
            </w:pPr>
            <w:r>
              <w:rPr>
                <w:rFonts w:ascii="Times New Roman" w:hAnsi="Times New Roman" w:eastAsia="Times New Roman" w:cs="Times New Roman"/>
                <w:sz w:val="24"/>
                <w:szCs w:val="24"/>
              </w:rPr>
              <w:t>М. Мамакаев. Гуьйре.</w:t>
            </w:r>
          </w:p>
        </w:tc>
      </w:tr>
      <w:tr w14:paraId="3EB32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1FD6AD27">
            <w:pPr>
              <w:spacing w:after="0" w:line="240" w:lineRule="auto"/>
              <w:contextualSpacing/>
              <w:rPr>
                <w:rFonts w:eastAsia="Calibri"/>
                <w:sz w:val="24"/>
                <w:szCs w:val="24"/>
                <w:lang w:eastAsia="ru-RU"/>
              </w:rPr>
            </w:pPr>
            <w:r>
              <w:rPr>
                <w:rFonts w:ascii="Times New Roman" w:hAnsi="Times New Roman" w:cs="Times New Roman"/>
                <w:sz w:val="24"/>
                <w:szCs w:val="24"/>
              </w:rPr>
              <w:t>Урок 6</w:t>
            </w:r>
          </w:p>
        </w:tc>
        <w:tc>
          <w:tcPr>
            <w:tcW w:w="7938" w:type="dxa"/>
            <w:tcMar>
              <w:top w:w="50" w:type="dxa"/>
              <w:left w:w="100" w:type="dxa"/>
            </w:tcMar>
          </w:tcPr>
          <w:p w14:paraId="09BD6F83">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Хь. Хасаев. Шийла 1уьйре.</w:t>
            </w:r>
          </w:p>
        </w:tc>
      </w:tr>
      <w:tr w14:paraId="3366E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92E054A">
            <w:pPr>
              <w:spacing w:after="0" w:line="240" w:lineRule="auto"/>
              <w:contextualSpacing/>
              <w:rPr>
                <w:rFonts w:eastAsia="Calibri"/>
                <w:sz w:val="24"/>
                <w:szCs w:val="24"/>
                <w:lang w:eastAsia="ru-RU"/>
              </w:rPr>
            </w:pPr>
            <w:r>
              <w:rPr>
                <w:rFonts w:ascii="Times New Roman" w:hAnsi="Times New Roman" w:cs="Times New Roman"/>
                <w:sz w:val="24"/>
                <w:szCs w:val="24"/>
              </w:rPr>
              <w:t>Урок 7</w:t>
            </w:r>
          </w:p>
        </w:tc>
        <w:tc>
          <w:tcPr>
            <w:tcW w:w="7938" w:type="dxa"/>
            <w:tcMar>
              <w:top w:w="50" w:type="dxa"/>
              <w:left w:w="100" w:type="dxa"/>
            </w:tcMar>
          </w:tcPr>
          <w:p w14:paraId="758DED6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Ш. Окуев. Гуьйре.</w:t>
            </w:r>
          </w:p>
        </w:tc>
      </w:tr>
      <w:tr w14:paraId="0B91F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1771A5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8</w:t>
            </w:r>
          </w:p>
        </w:tc>
        <w:tc>
          <w:tcPr>
            <w:tcW w:w="7938" w:type="dxa"/>
            <w:tcMar>
              <w:top w:w="50" w:type="dxa"/>
              <w:left w:w="100" w:type="dxa"/>
            </w:tcMar>
          </w:tcPr>
          <w:p w14:paraId="7DF7194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0FDA5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D868C0C">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9</w:t>
            </w:r>
          </w:p>
        </w:tc>
        <w:tc>
          <w:tcPr>
            <w:tcW w:w="7938" w:type="dxa"/>
            <w:tcMar>
              <w:top w:w="50" w:type="dxa"/>
              <w:left w:w="100" w:type="dxa"/>
            </w:tcMar>
          </w:tcPr>
          <w:p w14:paraId="7DB76C8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Таймин Биболатан илли.</w:t>
            </w:r>
          </w:p>
        </w:tc>
      </w:tr>
      <w:tr w14:paraId="413E76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6C2E596">
            <w:pPr>
              <w:pStyle w:val="50"/>
              <w:ind w:left="0" w:right="0" w:firstLine="0"/>
              <w:contextualSpacing/>
              <w:jc w:val="left"/>
              <w:rPr>
                <w:rFonts w:eastAsia="Calibri"/>
                <w:sz w:val="24"/>
                <w:szCs w:val="24"/>
                <w:lang w:eastAsia="ru-RU"/>
              </w:rPr>
            </w:pPr>
            <w:r>
              <w:rPr>
                <w:sz w:val="24"/>
                <w:szCs w:val="24"/>
              </w:rPr>
              <w:t>Урок 10</w:t>
            </w:r>
          </w:p>
        </w:tc>
        <w:tc>
          <w:tcPr>
            <w:tcW w:w="7938" w:type="dxa"/>
            <w:tcMar>
              <w:top w:w="50" w:type="dxa"/>
              <w:left w:w="100" w:type="dxa"/>
            </w:tcMar>
          </w:tcPr>
          <w:p w14:paraId="3DEE98E3">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Эла Мусостий, Адин Сурхой.</w:t>
            </w:r>
          </w:p>
        </w:tc>
      </w:tr>
      <w:tr w14:paraId="4E539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144BE09A">
            <w:pPr>
              <w:spacing w:after="0" w:line="240" w:lineRule="auto"/>
              <w:contextualSpacing/>
              <w:rPr>
                <w:rFonts w:eastAsia="Calibri"/>
                <w:sz w:val="24"/>
                <w:szCs w:val="24"/>
                <w:lang w:eastAsia="ru-RU"/>
              </w:rPr>
            </w:pPr>
            <w:r>
              <w:rPr>
                <w:rFonts w:ascii="Times New Roman" w:hAnsi="Times New Roman" w:cs="Times New Roman"/>
                <w:sz w:val="24"/>
                <w:szCs w:val="24"/>
              </w:rPr>
              <w:t>Урок 11</w:t>
            </w:r>
          </w:p>
        </w:tc>
        <w:tc>
          <w:tcPr>
            <w:tcW w:w="7938" w:type="dxa"/>
            <w:tcMar>
              <w:top w:w="50" w:type="dxa"/>
              <w:left w:w="100" w:type="dxa"/>
            </w:tcMar>
          </w:tcPr>
          <w:p w14:paraId="3DF43BE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Астаг1а Тимур</w:t>
            </w:r>
          </w:p>
        </w:tc>
      </w:tr>
      <w:tr w14:paraId="08C7C3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BD9FED1">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12</w:t>
            </w:r>
          </w:p>
        </w:tc>
        <w:tc>
          <w:tcPr>
            <w:tcW w:w="7938" w:type="dxa"/>
            <w:tcMar>
              <w:top w:w="50" w:type="dxa"/>
              <w:left w:w="100" w:type="dxa"/>
            </w:tcMar>
          </w:tcPr>
          <w:p w14:paraId="05116E7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Астаг1а Тимур</w:t>
            </w:r>
          </w:p>
        </w:tc>
      </w:tr>
      <w:tr w14:paraId="70B8F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7AD8536">
            <w:pPr>
              <w:spacing w:after="0" w:line="240" w:lineRule="auto"/>
              <w:contextualSpacing/>
              <w:rPr>
                <w:rFonts w:eastAsia="Calibri"/>
                <w:sz w:val="24"/>
                <w:szCs w:val="24"/>
                <w:lang w:eastAsia="ru-RU"/>
              </w:rPr>
            </w:pPr>
            <w:r>
              <w:rPr>
                <w:rFonts w:ascii="Times New Roman" w:hAnsi="Times New Roman" w:cs="Times New Roman"/>
                <w:sz w:val="24"/>
                <w:szCs w:val="24"/>
              </w:rPr>
              <w:t>Урок 13</w:t>
            </w:r>
          </w:p>
        </w:tc>
        <w:tc>
          <w:tcPr>
            <w:tcW w:w="7938" w:type="dxa"/>
            <w:tcMar>
              <w:top w:w="50" w:type="dxa"/>
              <w:left w:w="100" w:type="dxa"/>
            </w:tcMar>
          </w:tcPr>
          <w:p w14:paraId="56DC705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 Гайсултанов. Юург ца хилча.</w:t>
            </w:r>
          </w:p>
        </w:tc>
      </w:tr>
      <w:tr w14:paraId="342AD2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3243010">
            <w:pPr>
              <w:spacing w:after="0" w:line="240" w:lineRule="auto"/>
              <w:contextualSpacing/>
              <w:rPr>
                <w:rFonts w:eastAsia="Calibri"/>
                <w:sz w:val="24"/>
                <w:szCs w:val="24"/>
                <w:lang w:eastAsia="ru-RU"/>
              </w:rPr>
            </w:pPr>
            <w:r>
              <w:rPr>
                <w:rFonts w:ascii="Times New Roman" w:hAnsi="Times New Roman" w:cs="Times New Roman"/>
                <w:sz w:val="24"/>
                <w:szCs w:val="24"/>
              </w:rPr>
              <w:t>Урок 14</w:t>
            </w:r>
          </w:p>
        </w:tc>
        <w:tc>
          <w:tcPr>
            <w:tcW w:w="7938" w:type="dxa"/>
            <w:tcMar>
              <w:top w:w="50" w:type="dxa"/>
              <w:left w:w="100" w:type="dxa"/>
            </w:tcMar>
          </w:tcPr>
          <w:p w14:paraId="1E548C9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Къонаха хьанах олу. </w:t>
            </w:r>
          </w:p>
        </w:tc>
      </w:tr>
      <w:tr w14:paraId="19475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2E65962">
            <w:pPr>
              <w:spacing w:after="0" w:line="240" w:lineRule="auto"/>
              <w:contextualSpacing/>
              <w:rPr>
                <w:rFonts w:eastAsia="Calibri"/>
                <w:sz w:val="24"/>
                <w:szCs w:val="24"/>
                <w:lang w:eastAsia="ru-RU"/>
              </w:rPr>
            </w:pPr>
            <w:r>
              <w:rPr>
                <w:rFonts w:ascii="Times New Roman" w:hAnsi="Times New Roman" w:cs="Times New Roman"/>
                <w:sz w:val="24"/>
                <w:szCs w:val="24"/>
              </w:rPr>
              <w:t>Урок 15</w:t>
            </w:r>
          </w:p>
        </w:tc>
        <w:tc>
          <w:tcPr>
            <w:tcW w:w="7938" w:type="dxa"/>
            <w:tcMar>
              <w:top w:w="50" w:type="dxa"/>
              <w:left w:w="100" w:type="dxa"/>
            </w:tcMar>
          </w:tcPr>
          <w:p w14:paraId="69FFE6D5">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sz w:val="24"/>
                <w:szCs w:val="24"/>
              </w:rPr>
              <w:t>Темина хаттарш а, т1едахкарш а.</w:t>
            </w:r>
          </w:p>
        </w:tc>
      </w:tr>
      <w:tr w14:paraId="40000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69CBB864">
            <w:pPr>
              <w:spacing w:after="0" w:line="240" w:lineRule="auto"/>
              <w:contextualSpacing/>
              <w:rPr>
                <w:rFonts w:eastAsia="Calibri"/>
                <w:sz w:val="24"/>
                <w:szCs w:val="24"/>
                <w:lang w:eastAsia="ru-RU"/>
              </w:rPr>
            </w:pPr>
            <w:r>
              <w:rPr>
                <w:rFonts w:ascii="Times New Roman" w:hAnsi="Times New Roman" w:cs="Times New Roman"/>
                <w:sz w:val="24"/>
                <w:szCs w:val="24"/>
              </w:rPr>
              <w:t>Урок 16</w:t>
            </w:r>
          </w:p>
        </w:tc>
        <w:tc>
          <w:tcPr>
            <w:tcW w:w="7938" w:type="dxa"/>
            <w:tcMar>
              <w:top w:w="50" w:type="dxa"/>
              <w:left w:w="100" w:type="dxa"/>
            </w:tcMar>
          </w:tcPr>
          <w:p w14:paraId="476DB8F5">
            <w:pPr>
              <w:spacing w:after="0" w:line="240" w:lineRule="auto"/>
              <w:rPr>
                <w:rFonts w:ascii="Times New Roman" w:hAnsi="Times New Roman" w:eastAsia="Times New Roman" w:cs="Times New Roman"/>
                <w:i/>
                <w:sz w:val="24"/>
                <w:szCs w:val="24"/>
              </w:rPr>
            </w:pPr>
            <w:r>
              <w:rPr>
                <w:rFonts w:ascii="Times New Roman" w:hAnsi="Times New Roman" w:eastAsia="Times New Roman" w:cs="Times New Roman"/>
                <w:b/>
                <w:sz w:val="24"/>
                <w:szCs w:val="24"/>
              </w:rPr>
              <w:t xml:space="preserve">Талламан болх </w:t>
            </w:r>
          </w:p>
        </w:tc>
      </w:tr>
      <w:tr w14:paraId="2AF905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B2DD85A">
            <w:pPr>
              <w:spacing w:after="0" w:line="240" w:lineRule="auto"/>
              <w:contextualSpacing/>
              <w:rPr>
                <w:rFonts w:eastAsia="Calibri"/>
                <w:sz w:val="24"/>
                <w:szCs w:val="24"/>
                <w:lang w:eastAsia="ru-RU"/>
              </w:rPr>
            </w:pPr>
            <w:r>
              <w:rPr>
                <w:rFonts w:ascii="Times New Roman" w:hAnsi="Times New Roman" w:cs="Times New Roman"/>
                <w:sz w:val="24"/>
                <w:szCs w:val="24"/>
              </w:rPr>
              <w:t>Урок 17</w:t>
            </w:r>
          </w:p>
        </w:tc>
        <w:tc>
          <w:tcPr>
            <w:tcW w:w="7938" w:type="dxa"/>
            <w:tcMar>
              <w:top w:w="50" w:type="dxa"/>
              <w:left w:w="100" w:type="dxa"/>
            </w:tcMar>
          </w:tcPr>
          <w:p w14:paraId="08D1EC2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Баширов. Сан хьоме Нохчийчоь. </w:t>
            </w:r>
          </w:p>
        </w:tc>
      </w:tr>
      <w:tr w14:paraId="6E84F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7" w:type="dxa"/>
            <w:tcMar>
              <w:top w:w="50" w:type="dxa"/>
              <w:left w:w="100" w:type="dxa"/>
            </w:tcMar>
          </w:tcPr>
          <w:p w14:paraId="2E4F6188">
            <w:pPr>
              <w:spacing w:after="0" w:line="240" w:lineRule="auto"/>
              <w:contextualSpacing/>
              <w:rPr>
                <w:rFonts w:eastAsia="Calibri"/>
                <w:sz w:val="24"/>
                <w:szCs w:val="24"/>
                <w:lang w:eastAsia="ru-RU"/>
              </w:rPr>
            </w:pPr>
            <w:r>
              <w:rPr>
                <w:rFonts w:ascii="Times New Roman" w:hAnsi="Times New Roman" w:cs="Times New Roman"/>
                <w:sz w:val="24"/>
                <w:szCs w:val="24"/>
              </w:rPr>
              <w:t>Урок 18</w:t>
            </w:r>
          </w:p>
        </w:tc>
        <w:tc>
          <w:tcPr>
            <w:tcW w:w="7938" w:type="dxa"/>
            <w:tcMar>
              <w:top w:w="50" w:type="dxa"/>
              <w:left w:w="100" w:type="dxa"/>
            </w:tcMar>
          </w:tcPr>
          <w:p w14:paraId="365D605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 Ахмадова, 1. Алиев. Декалахь, сан илли….</w:t>
            </w:r>
          </w:p>
        </w:tc>
      </w:tr>
      <w:tr w14:paraId="2D1AD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E2A5815">
            <w:pPr>
              <w:spacing w:after="0" w:line="240" w:lineRule="auto"/>
              <w:contextualSpacing/>
              <w:rPr>
                <w:rFonts w:eastAsia="Calibri"/>
                <w:sz w:val="24"/>
                <w:szCs w:val="24"/>
                <w:lang w:eastAsia="ru-RU"/>
              </w:rPr>
            </w:pPr>
            <w:r>
              <w:rPr>
                <w:rFonts w:ascii="Times New Roman" w:hAnsi="Times New Roman" w:cs="Times New Roman"/>
                <w:sz w:val="24"/>
                <w:szCs w:val="24"/>
              </w:rPr>
              <w:t>Урок 19</w:t>
            </w:r>
          </w:p>
        </w:tc>
        <w:tc>
          <w:tcPr>
            <w:tcW w:w="7938" w:type="dxa"/>
            <w:tcMar>
              <w:top w:w="50" w:type="dxa"/>
              <w:left w:w="100" w:type="dxa"/>
            </w:tcMar>
          </w:tcPr>
          <w:p w14:paraId="3982203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 Яшураев. Пасха. </w:t>
            </w:r>
          </w:p>
        </w:tc>
      </w:tr>
      <w:tr w14:paraId="48AA6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911A2DE">
            <w:pPr>
              <w:spacing w:after="0" w:line="240" w:lineRule="auto"/>
              <w:contextualSpacing/>
              <w:rPr>
                <w:rFonts w:eastAsia="Calibri"/>
                <w:sz w:val="24"/>
                <w:szCs w:val="24"/>
                <w:lang w:eastAsia="ru-RU"/>
              </w:rPr>
            </w:pPr>
            <w:r>
              <w:rPr>
                <w:rFonts w:ascii="Times New Roman" w:hAnsi="Times New Roman" w:cs="Times New Roman"/>
                <w:sz w:val="24"/>
                <w:szCs w:val="24"/>
              </w:rPr>
              <w:t>Урок 20</w:t>
            </w:r>
          </w:p>
        </w:tc>
        <w:tc>
          <w:tcPr>
            <w:tcW w:w="7938" w:type="dxa"/>
            <w:tcMar>
              <w:top w:w="50" w:type="dxa"/>
              <w:left w:w="100" w:type="dxa"/>
            </w:tcMar>
          </w:tcPr>
          <w:p w14:paraId="34A2254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 Яшураев. Пасха.</w:t>
            </w:r>
          </w:p>
        </w:tc>
      </w:tr>
      <w:tr w14:paraId="57D68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CF69354">
            <w:pPr>
              <w:spacing w:after="0" w:line="240" w:lineRule="auto"/>
              <w:contextualSpacing/>
              <w:rPr>
                <w:rFonts w:eastAsia="Calibri"/>
                <w:sz w:val="24"/>
                <w:szCs w:val="24"/>
                <w:lang w:eastAsia="ru-RU"/>
              </w:rPr>
            </w:pPr>
            <w:r>
              <w:rPr>
                <w:rFonts w:ascii="Times New Roman" w:hAnsi="Times New Roman" w:cs="Times New Roman"/>
                <w:sz w:val="24"/>
                <w:szCs w:val="24"/>
              </w:rPr>
              <w:t>Урок 21</w:t>
            </w:r>
          </w:p>
        </w:tc>
        <w:tc>
          <w:tcPr>
            <w:tcW w:w="7938" w:type="dxa"/>
            <w:tcMar>
              <w:top w:w="50" w:type="dxa"/>
              <w:left w:w="100" w:type="dxa"/>
            </w:tcMar>
          </w:tcPr>
          <w:p w14:paraId="2A7EE10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 Ахмадов. Нохчийн хиш. </w:t>
            </w:r>
          </w:p>
        </w:tc>
      </w:tr>
      <w:tr w14:paraId="45DAA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933B796">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22</w:t>
            </w:r>
          </w:p>
        </w:tc>
        <w:tc>
          <w:tcPr>
            <w:tcW w:w="7938" w:type="dxa"/>
            <w:tcMar>
              <w:top w:w="50" w:type="dxa"/>
              <w:left w:w="100" w:type="dxa"/>
            </w:tcMar>
          </w:tcPr>
          <w:p w14:paraId="4016CD9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26AC2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CFCD9F4">
            <w:pPr>
              <w:spacing w:after="0" w:line="240" w:lineRule="auto"/>
              <w:contextualSpacing/>
              <w:rPr>
                <w:rFonts w:eastAsia="Calibri"/>
                <w:sz w:val="24"/>
                <w:szCs w:val="24"/>
                <w:lang w:eastAsia="ru-RU"/>
              </w:rPr>
            </w:pPr>
            <w:r>
              <w:rPr>
                <w:rFonts w:ascii="Times New Roman" w:hAnsi="Times New Roman" w:cs="Times New Roman"/>
                <w:sz w:val="24"/>
                <w:szCs w:val="24"/>
              </w:rPr>
              <w:t>Урок 23</w:t>
            </w:r>
          </w:p>
        </w:tc>
        <w:tc>
          <w:tcPr>
            <w:tcW w:w="7938" w:type="dxa"/>
            <w:tcMar>
              <w:top w:w="50" w:type="dxa"/>
              <w:left w:w="100" w:type="dxa"/>
            </w:tcMar>
          </w:tcPr>
          <w:p w14:paraId="6B423E6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Туьйра. Муьлха йоккха хилла. </w:t>
            </w:r>
          </w:p>
        </w:tc>
      </w:tr>
      <w:tr w14:paraId="5D3F6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64D1712">
            <w:pPr>
              <w:spacing w:after="0" w:line="240" w:lineRule="auto"/>
              <w:contextualSpacing/>
              <w:rPr>
                <w:rFonts w:eastAsia="Calibri"/>
                <w:sz w:val="24"/>
                <w:szCs w:val="24"/>
                <w:lang w:eastAsia="ru-RU"/>
              </w:rPr>
            </w:pPr>
            <w:r>
              <w:rPr>
                <w:rFonts w:ascii="Times New Roman" w:hAnsi="Times New Roman" w:cs="Times New Roman"/>
                <w:sz w:val="24"/>
                <w:szCs w:val="24"/>
              </w:rPr>
              <w:t>Урок 24</w:t>
            </w:r>
          </w:p>
        </w:tc>
        <w:tc>
          <w:tcPr>
            <w:tcW w:w="7938" w:type="dxa"/>
            <w:tcMar>
              <w:top w:w="50" w:type="dxa"/>
              <w:left w:w="100" w:type="dxa"/>
            </w:tcMar>
          </w:tcPr>
          <w:p w14:paraId="467AE894">
            <w:pPr>
              <w:spacing w:after="0" w:line="240" w:lineRule="auto"/>
              <w:rPr>
                <w:rFonts w:ascii="Times New Roman" w:hAnsi="Times New Roman" w:cs="Times New Roman"/>
                <w:sz w:val="24"/>
                <w:szCs w:val="24"/>
              </w:rPr>
            </w:pPr>
            <w:r>
              <w:rPr>
                <w:rFonts w:ascii="Times New Roman" w:hAnsi="Times New Roman" w:cs="Times New Roman"/>
                <w:sz w:val="24"/>
                <w:szCs w:val="24"/>
              </w:rPr>
              <w:t>1. Чантиев. Хьекъал тоьлла.</w:t>
            </w:r>
          </w:p>
        </w:tc>
      </w:tr>
      <w:tr w14:paraId="7342C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658A8D41">
            <w:pPr>
              <w:spacing w:after="0" w:line="240" w:lineRule="auto"/>
              <w:contextualSpacing/>
              <w:rPr>
                <w:rFonts w:eastAsia="Calibri"/>
                <w:sz w:val="24"/>
                <w:szCs w:val="24"/>
                <w:lang w:eastAsia="ru-RU"/>
              </w:rPr>
            </w:pPr>
            <w:r>
              <w:rPr>
                <w:rFonts w:ascii="Times New Roman" w:hAnsi="Times New Roman" w:cs="Times New Roman"/>
                <w:sz w:val="24"/>
                <w:szCs w:val="24"/>
              </w:rPr>
              <w:t>Урок 25</w:t>
            </w:r>
          </w:p>
        </w:tc>
        <w:tc>
          <w:tcPr>
            <w:tcW w:w="7938" w:type="dxa"/>
            <w:tcMar>
              <w:top w:w="50" w:type="dxa"/>
              <w:left w:w="100" w:type="dxa"/>
            </w:tcMar>
          </w:tcPr>
          <w:p w14:paraId="0F59EE34">
            <w:pPr>
              <w:spacing w:after="0" w:line="240" w:lineRule="auto"/>
              <w:rPr>
                <w:rFonts w:ascii="Times New Roman" w:hAnsi="Times New Roman" w:cs="Times New Roman"/>
                <w:sz w:val="24"/>
                <w:szCs w:val="24"/>
              </w:rPr>
            </w:pPr>
            <w:r>
              <w:rPr>
                <w:rFonts w:ascii="Times New Roman" w:hAnsi="Times New Roman" w:cs="Times New Roman"/>
                <w:sz w:val="24"/>
                <w:szCs w:val="24"/>
              </w:rPr>
              <w:t>А. Дадуев. Мара бойна Салман.</w:t>
            </w:r>
          </w:p>
        </w:tc>
      </w:tr>
      <w:tr w14:paraId="196A5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C8B286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26</w:t>
            </w:r>
          </w:p>
        </w:tc>
        <w:tc>
          <w:tcPr>
            <w:tcW w:w="7938" w:type="dxa"/>
            <w:tcMar>
              <w:top w:w="50" w:type="dxa"/>
              <w:left w:w="100" w:type="dxa"/>
            </w:tcMar>
          </w:tcPr>
          <w:p w14:paraId="019A598E">
            <w:pPr>
              <w:spacing w:after="0" w:line="240" w:lineRule="auto"/>
              <w:rPr>
                <w:rFonts w:ascii="Times New Roman" w:hAnsi="Times New Roman" w:cs="Times New Roman"/>
                <w:sz w:val="24"/>
                <w:szCs w:val="24"/>
              </w:rPr>
            </w:pPr>
            <w:r>
              <w:rPr>
                <w:rFonts w:ascii="Times New Roman" w:hAnsi="Times New Roman" w:cs="Times New Roman"/>
                <w:sz w:val="24"/>
                <w:szCs w:val="24"/>
              </w:rPr>
              <w:t>А. Дадуев. Мара бойна Салман.</w:t>
            </w:r>
          </w:p>
        </w:tc>
      </w:tr>
      <w:tr w14:paraId="50467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6339FE35">
            <w:pPr>
              <w:spacing w:after="0" w:line="240" w:lineRule="auto"/>
              <w:contextualSpacing/>
              <w:rPr>
                <w:rFonts w:eastAsia="Calibri"/>
                <w:sz w:val="24"/>
                <w:szCs w:val="24"/>
                <w:lang w:eastAsia="ru-RU"/>
              </w:rPr>
            </w:pPr>
            <w:r>
              <w:rPr>
                <w:rFonts w:ascii="Times New Roman" w:hAnsi="Times New Roman" w:cs="Times New Roman"/>
                <w:sz w:val="24"/>
                <w:szCs w:val="24"/>
              </w:rPr>
              <w:t>Урок 27</w:t>
            </w:r>
          </w:p>
        </w:tc>
        <w:tc>
          <w:tcPr>
            <w:tcW w:w="7938" w:type="dxa"/>
            <w:tcMar>
              <w:top w:w="50" w:type="dxa"/>
              <w:left w:w="100" w:type="dxa"/>
            </w:tcMar>
          </w:tcPr>
          <w:p w14:paraId="42DA2F5D">
            <w:pP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Туьйра. Къоллел хьекъал тоьлла.</w:t>
            </w:r>
          </w:p>
        </w:tc>
      </w:tr>
      <w:tr w14:paraId="46FEC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9FCCF12">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28</w:t>
            </w:r>
          </w:p>
        </w:tc>
        <w:tc>
          <w:tcPr>
            <w:tcW w:w="7938" w:type="dxa"/>
            <w:tcMar>
              <w:top w:w="50" w:type="dxa"/>
              <w:left w:w="100" w:type="dxa"/>
            </w:tcMar>
          </w:tcPr>
          <w:p w14:paraId="32A0A827">
            <w:pP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Туьйра. Хьекъал долу йо1 а, кхелахо а.</w:t>
            </w:r>
          </w:p>
        </w:tc>
      </w:tr>
      <w:tr w14:paraId="30F4E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6FAD77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29</w:t>
            </w:r>
          </w:p>
        </w:tc>
        <w:tc>
          <w:tcPr>
            <w:tcW w:w="7938" w:type="dxa"/>
            <w:tcMar>
              <w:top w:w="50" w:type="dxa"/>
              <w:left w:w="100" w:type="dxa"/>
            </w:tcMar>
          </w:tcPr>
          <w:p w14:paraId="50283137">
            <w:pPr>
              <w:spacing w:after="0" w:line="240" w:lineRule="auto"/>
              <w:rPr>
                <w:rFonts w:ascii="Times New Roman" w:hAnsi="Times New Roman" w:cs="Times New Roman"/>
                <w:sz w:val="24"/>
                <w:szCs w:val="24"/>
              </w:rPr>
            </w:pPr>
            <w:r>
              <w:rPr>
                <w:rFonts w:ascii="Times New Roman" w:hAnsi="Times New Roman" w:cs="Times New Roman"/>
                <w:sz w:val="24"/>
                <w:szCs w:val="24"/>
              </w:rPr>
              <w:t>Туьйра. Хьекъал долу йо1 а, кхелахо а.</w:t>
            </w:r>
          </w:p>
        </w:tc>
      </w:tr>
      <w:tr w14:paraId="648DAA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6A7F497">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30</w:t>
            </w:r>
          </w:p>
        </w:tc>
        <w:tc>
          <w:tcPr>
            <w:tcW w:w="7938" w:type="dxa"/>
            <w:tcMar>
              <w:top w:w="50" w:type="dxa"/>
              <w:left w:w="100" w:type="dxa"/>
            </w:tcMar>
          </w:tcPr>
          <w:p w14:paraId="645F10E8">
            <w:pPr>
              <w:spacing w:after="0" w:line="240" w:lineRule="auto"/>
              <w:rPr>
                <w:rFonts w:ascii="Times New Roman" w:hAnsi="Times New Roman" w:eastAsia="Times New Roman" w:cs="Times New Roman"/>
                <w:i/>
                <w:sz w:val="24"/>
                <w:szCs w:val="24"/>
              </w:rPr>
            </w:pPr>
            <w:r>
              <w:rPr>
                <w:rFonts w:ascii="Times New Roman" w:hAnsi="Times New Roman" w:cs="Times New Roman"/>
                <w:sz w:val="24"/>
                <w:szCs w:val="24"/>
              </w:rPr>
              <w:t>Туьйра. Хьекъал долу воккха стаг а, къиза эла а.</w:t>
            </w:r>
          </w:p>
        </w:tc>
      </w:tr>
      <w:tr w14:paraId="1EB3D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9D38D7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31</w:t>
            </w:r>
          </w:p>
        </w:tc>
        <w:tc>
          <w:tcPr>
            <w:tcW w:w="7938" w:type="dxa"/>
            <w:tcMar>
              <w:top w:w="50" w:type="dxa"/>
              <w:left w:w="100" w:type="dxa"/>
            </w:tcMar>
          </w:tcPr>
          <w:p w14:paraId="33E66C8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Туьйра. Охх1ай.</w:t>
            </w:r>
          </w:p>
        </w:tc>
      </w:tr>
      <w:tr w14:paraId="6234CE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3C4CE8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32</w:t>
            </w:r>
          </w:p>
        </w:tc>
        <w:tc>
          <w:tcPr>
            <w:tcW w:w="7938" w:type="dxa"/>
            <w:tcMar>
              <w:top w:w="50" w:type="dxa"/>
              <w:left w:w="100" w:type="dxa"/>
            </w:tcMar>
          </w:tcPr>
          <w:p w14:paraId="6034F241">
            <w:pP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Туьйра. </w:t>
            </w:r>
            <w:r>
              <w:rPr>
                <w:rFonts w:ascii="Times New Roman" w:hAnsi="Times New Roman" w:eastAsia="Times New Roman" w:cs="Times New Roman"/>
                <w:sz w:val="24"/>
                <w:szCs w:val="24"/>
              </w:rPr>
              <w:t>Махана аьлла баркалла.</w:t>
            </w:r>
          </w:p>
        </w:tc>
      </w:tr>
      <w:tr w14:paraId="3CC0D7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1EE6A79D">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33</w:t>
            </w:r>
          </w:p>
        </w:tc>
        <w:tc>
          <w:tcPr>
            <w:tcW w:w="7938" w:type="dxa"/>
            <w:tcMar>
              <w:top w:w="50" w:type="dxa"/>
              <w:left w:w="100" w:type="dxa"/>
            </w:tcMar>
          </w:tcPr>
          <w:p w14:paraId="11B8F852">
            <w:pP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1.Гайсултанов. Дашо б1араш</w:t>
            </w:r>
          </w:p>
        </w:tc>
      </w:tr>
      <w:tr w14:paraId="0C36B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9BA53C1">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34</w:t>
            </w:r>
          </w:p>
        </w:tc>
        <w:tc>
          <w:tcPr>
            <w:tcW w:w="7938" w:type="dxa"/>
            <w:tcMar>
              <w:top w:w="50" w:type="dxa"/>
              <w:left w:w="100" w:type="dxa"/>
            </w:tcMar>
          </w:tcPr>
          <w:p w14:paraId="0C2BED2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27F739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7" w:type="dxa"/>
            <w:tcMar>
              <w:top w:w="50" w:type="dxa"/>
              <w:left w:w="100" w:type="dxa"/>
            </w:tcMar>
          </w:tcPr>
          <w:p w14:paraId="4D0528C4">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35</w:t>
            </w:r>
          </w:p>
        </w:tc>
        <w:tc>
          <w:tcPr>
            <w:tcW w:w="7938" w:type="dxa"/>
            <w:tcMar>
              <w:top w:w="50" w:type="dxa"/>
              <w:left w:w="100" w:type="dxa"/>
            </w:tcMar>
          </w:tcPr>
          <w:p w14:paraId="59F9B427">
            <w:pPr>
              <w:spacing w:after="0" w:line="240" w:lineRule="auto"/>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 xml:space="preserve">Талламан болх  </w:t>
            </w:r>
          </w:p>
        </w:tc>
      </w:tr>
      <w:tr w14:paraId="7BE81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269EEFC">
            <w:pPr>
              <w:spacing w:after="0" w:line="240" w:lineRule="auto"/>
              <w:contextualSpacing/>
              <w:rPr>
                <w:rFonts w:eastAsia="Calibri"/>
                <w:sz w:val="24"/>
                <w:szCs w:val="24"/>
                <w:lang w:eastAsia="ru-RU"/>
              </w:rPr>
            </w:pPr>
            <w:r>
              <w:rPr>
                <w:rFonts w:ascii="Times New Roman" w:hAnsi="Times New Roman" w:cs="Times New Roman"/>
                <w:sz w:val="24"/>
                <w:szCs w:val="24"/>
              </w:rPr>
              <w:t>Урок 36</w:t>
            </w:r>
          </w:p>
        </w:tc>
        <w:tc>
          <w:tcPr>
            <w:tcW w:w="7938" w:type="dxa"/>
            <w:tcMar>
              <w:top w:w="50" w:type="dxa"/>
              <w:left w:w="100" w:type="dxa"/>
            </w:tcMar>
          </w:tcPr>
          <w:p w14:paraId="4502272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Бадуев. Со кхин хьуна декар дац. </w:t>
            </w:r>
          </w:p>
        </w:tc>
      </w:tr>
      <w:tr w14:paraId="4A4D5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7" w:type="dxa"/>
            <w:tcMar>
              <w:top w:w="50" w:type="dxa"/>
              <w:left w:w="100" w:type="dxa"/>
            </w:tcMar>
          </w:tcPr>
          <w:p w14:paraId="10F617E1">
            <w:pPr>
              <w:pStyle w:val="50"/>
              <w:ind w:left="0" w:right="0" w:firstLine="0"/>
              <w:contextualSpacing/>
              <w:jc w:val="left"/>
              <w:rPr>
                <w:rFonts w:eastAsia="Calibri"/>
                <w:sz w:val="24"/>
                <w:szCs w:val="24"/>
                <w:lang w:eastAsia="ru-RU"/>
              </w:rPr>
            </w:pPr>
            <w:r>
              <w:rPr>
                <w:sz w:val="24"/>
                <w:szCs w:val="24"/>
              </w:rPr>
              <w:t>Урок 37</w:t>
            </w:r>
          </w:p>
        </w:tc>
        <w:tc>
          <w:tcPr>
            <w:tcW w:w="7938" w:type="dxa"/>
            <w:tcMar>
              <w:top w:w="50" w:type="dxa"/>
              <w:left w:w="100" w:type="dxa"/>
            </w:tcMar>
          </w:tcPr>
          <w:p w14:paraId="4BFEDB7E">
            <w:pPr>
              <w:spacing w:after="0" w:line="240" w:lineRule="auto"/>
              <w:rPr>
                <w:rFonts w:ascii="Times New Roman" w:hAnsi="Times New Roman" w:cs="Times New Roman"/>
                <w:sz w:val="24"/>
                <w:szCs w:val="24"/>
              </w:rPr>
            </w:pPr>
            <w:r>
              <w:rPr>
                <w:rFonts w:ascii="Times New Roman" w:hAnsi="Times New Roman" w:cs="Times New Roman"/>
                <w:sz w:val="24"/>
                <w:szCs w:val="24"/>
              </w:rPr>
              <w:t>С. Бадуев. Дуьйлало.</w:t>
            </w:r>
          </w:p>
        </w:tc>
      </w:tr>
      <w:tr w14:paraId="1F6F8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139436F1">
            <w:pPr>
              <w:pStyle w:val="50"/>
              <w:ind w:left="0" w:right="0" w:firstLine="0"/>
              <w:contextualSpacing/>
              <w:jc w:val="left"/>
              <w:rPr>
                <w:rFonts w:eastAsia="Calibri"/>
                <w:sz w:val="24"/>
                <w:szCs w:val="24"/>
                <w:lang w:eastAsia="ru-RU"/>
              </w:rPr>
            </w:pPr>
            <w:r>
              <w:rPr>
                <w:sz w:val="24"/>
                <w:szCs w:val="24"/>
              </w:rPr>
              <w:t>Урок 38</w:t>
            </w:r>
          </w:p>
        </w:tc>
        <w:tc>
          <w:tcPr>
            <w:tcW w:w="7938" w:type="dxa"/>
            <w:tcMar>
              <w:top w:w="50" w:type="dxa"/>
              <w:left w:w="100" w:type="dxa"/>
            </w:tcMar>
          </w:tcPr>
          <w:p w14:paraId="380C64C3">
            <w:pPr>
              <w:spacing w:after="0" w:line="240" w:lineRule="auto"/>
              <w:rPr>
                <w:rFonts w:ascii="Times New Roman" w:hAnsi="Times New Roman" w:cs="Times New Roman"/>
                <w:sz w:val="24"/>
                <w:szCs w:val="24"/>
              </w:rPr>
            </w:pPr>
            <w:r>
              <w:rPr>
                <w:rFonts w:ascii="Times New Roman" w:hAnsi="Times New Roman" w:cs="Times New Roman"/>
                <w:sz w:val="24"/>
                <w:szCs w:val="24"/>
              </w:rPr>
              <w:t>М. Мамакаев. Хьуьнхахь.</w:t>
            </w:r>
          </w:p>
        </w:tc>
      </w:tr>
      <w:tr w14:paraId="45C2B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14E29806">
            <w:pPr>
              <w:pStyle w:val="50"/>
              <w:ind w:left="0" w:right="0" w:firstLine="0"/>
              <w:contextualSpacing/>
              <w:jc w:val="left"/>
              <w:rPr>
                <w:rFonts w:eastAsia="Calibri"/>
                <w:sz w:val="24"/>
                <w:szCs w:val="24"/>
                <w:lang w:eastAsia="ru-RU"/>
              </w:rPr>
            </w:pPr>
            <w:r>
              <w:rPr>
                <w:sz w:val="24"/>
                <w:szCs w:val="24"/>
              </w:rPr>
              <w:t>Урок 39</w:t>
            </w:r>
          </w:p>
        </w:tc>
        <w:tc>
          <w:tcPr>
            <w:tcW w:w="7938" w:type="dxa"/>
            <w:tcMar>
              <w:top w:w="50" w:type="dxa"/>
              <w:left w:w="100" w:type="dxa"/>
            </w:tcMar>
          </w:tcPr>
          <w:p w14:paraId="53EEDCD2">
            <w:pPr>
              <w:spacing w:after="0" w:line="240" w:lineRule="auto"/>
              <w:rPr>
                <w:rFonts w:ascii="Times New Roman" w:hAnsi="Times New Roman" w:cs="Times New Roman"/>
                <w:sz w:val="24"/>
                <w:szCs w:val="24"/>
              </w:rPr>
            </w:pPr>
            <w:r>
              <w:rPr>
                <w:rFonts w:ascii="Times New Roman" w:hAnsi="Times New Roman" w:cs="Times New Roman"/>
                <w:sz w:val="24"/>
                <w:szCs w:val="24"/>
              </w:rPr>
              <w:t>1. Мамакаев. Даймохк.</w:t>
            </w:r>
          </w:p>
        </w:tc>
      </w:tr>
      <w:tr w14:paraId="368AD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7" w:type="dxa"/>
            <w:tcMar>
              <w:top w:w="50" w:type="dxa"/>
              <w:left w:w="100" w:type="dxa"/>
            </w:tcMar>
          </w:tcPr>
          <w:p w14:paraId="5A514ED0">
            <w:pPr>
              <w:spacing w:after="0" w:line="240" w:lineRule="auto"/>
              <w:contextualSpacing/>
              <w:rPr>
                <w:rFonts w:ascii="Times New Roman" w:hAnsi="Times New Roman" w:eastAsia="Calibri" w:cs="Times New Roman"/>
                <w:sz w:val="24"/>
                <w:szCs w:val="24"/>
                <w:lang w:eastAsia="ru-RU"/>
              </w:rPr>
            </w:pPr>
            <w:r>
              <w:rPr>
                <w:rFonts w:ascii="Times New Roman" w:hAnsi="Times New Roman" w:cs="Times New Roman"/>
                <w:sz w:val="24"/>
                <w:szCs w:val="24"/>
              </w:rPr>
              <w:t>Урок 40</w:t>
            </w:r>
          </w:p>
        </w:tc>
        <w:tc>
          <w:tcPr>
            <w:tcW w:w="7938" w:type="dxa"/>
            <w:tcMar>
              <w:top w:w="50" w:type="dxa"/>
              <w:left w:w="100" w:type="dxa"/>
            </w:tcMar>
          </w:tcPr>
          <w:p w14:paraId="7C4959D3">
            <w:pP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1. Гайсултанов. Диканиг</w:t>
            </w:r>
          </w:p>
        </w:tc>
      </w:tr>
      <w:tr w14:paraId="28C0D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83168A9">
            <w:pPr>
              <w:pStyle w:val="50"/>
              <w:ind w:left="0" w:right="0" w:firstLine="0"/>
              <w:contextualSpacing/>
              <w:jc w:val="left"/>
              <w:rPr>
                <w:rFonts w:eastAsia="Calibri"/>
                <w:sz w:val="24"/>
                <w:szCs w:val="24"/>
                <w:lang w:eastAsia="ru-RU"/>
              </w:rPr>
            </w:pPr>
            <w:r>
              <w:rPr>
                <w:sz w:val="24"/>
                <w:szCs w:val="24"/>
              </w:rPr>
              <w:t>Урок 41</w:t>
            </w:r>
          </w:p>
        </w:tc>
        <w:tc>
          <w:tcPr>
            <w:tcW w:w="7938" w:type="dxa"/>
            <w:tcMar>
              <w:top w:w="50" w:type="dxa"/>
              <w:left w:w="100" w:type="dxa"/>
            </w:tcMar>
          </w:tcPr>
          <w:p w14:paraId="6A88DF34">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Цунна х1унда хаьа дерриге.</w:t>
            </w:r>
          </w:p>
        </w:tc>
      </w:tr>
      <w:tr w14:paraId="55DBA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9514D3E">
            <w:pPr>
              <w:pStyle w:val="50"/>
              <w:ind w:left="0" w:right="0" w:firstLine="0"/>
              <w:contextualSpacing/>
              <w:jc w:val="left"/>
              <w:rPr>
                <w:sz w:val="24"/>
                <w:szCs w:val="24"/>
              </w:rPr>
            </w:pPr>
            <w:r>
              <w:rPr>
                <w:sz w:val="24"/>
                <w:szCs w:val="24"/>
              </w:rPr>
              <w:t>Урок 42</w:t>
            </w:r>
          </w:p>
        </w:tc>
        <w:tc>
          <w:tcPr>
            <w:tcW w:w="7938" w:type="dxa"/>
            <w:tcMar>
              <w:top w:w="50" w:type="dxa"/>
              <w:left w:w="100" w:type="dxa"/>
            </w:tcMar>
          </w:tcPr>
          <w:p w14:paraId="1F0D21EF">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Цунна х1унда хаьа дерриге.</w:t>
            </w:r>
          </w:p>
        </w:tc>
      </w:tr>
      <w:tr w14:paraId="174E2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A3F9CA5">
            <w:pPr>
              <w:spacing w:after="0" w:line="240" w:lineRule="auto"/>
              <w:contextualSpacing/>
              <w:rPr>
                <w:rFonts w:eastAsia="Calibri"/>
                <w:sz w:val="24"/>
                <w:szCs w:val="24"/>
                <w:lang w:eastAsia="ru-RU"/>
              </w:rPr>
            </w:pPr>
            <w:r>
              <w:rPr>
                <w:rFonts w:ascii="Times New Roman" w:hAnsi="Times New Roman" w:cs="Times New Roman"/>
                <w:sz w:val="24"/>
                <w:szCs w:val="24"/>
              </w:rPr>
              <w:t>Урок 43</w:t>
            </w:r>
          </w:p>
        </w:tc>
        <w:tc>
          <w:tcPr>
            <w:tcW w:w="7938" w:type="dxa"/>
            <w:tcMar>
              <w:top w:w="50" w:type="dxa"/>
              <w:left w:w="100" w:type="dxa"/>
            </w:tcMar>
          </w:tcPr>
          <w:p w14:paraId="456915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 Эдилов «Ло дог1уш». </w:t>
            </w:r>
          </w:p>
        </w:tc>
      </w:tr>
      <w:tr w14:paraId="3D2DC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A139C16">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44</w:t>
            </w:r>
          </w:p>
        </w:tc>
        <w:tc>
          <w:tcPr>
            <w:tcW w:w="7938" w:type="dxa"/>
            <w:tcMar>
              <w:top w:w="50" w:type="dxa"/>
              <w:left w:w="100" w:type="dxa"/>
            </w:tcMar>
          </w:tcPr>
          <w:p w14:paraId="4D57D25B">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5C86D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B98FF2A">
            <w:pPr>
              <w:spacing w:after="0" w:line="240" w:lineRule="auto"/>
              <w:contextualSpacing/>
              <w:rPr>
                <w:rFonts w:eastAsia="Calibri"/>
                <w:sz w:val="24"/>
                <w:szCs w:val="24"/>
                <w:lang w:eastAsia="ru-RU"/>
              </w:rPr>
            </w:pPr>
            <w:r>
              <w:rPr>
                <w:rFonts w:ascii="Times New Roman" w:hAnsi="Times New Roman" w:cs="Times New Roman"/>
                <w:sz w:val="24"/>
                <w:szCs w:val="24"/>
              </w:rPr>
              <w:t>Урок 45</w:t>
            </w:r>
          </w:p>
        </w:tc>
        <w:tc>
          <w:tcPr>
            <w:tcW w:w="7938" w:type="dxa"/>
            <w:tcMar>
              <w:top w:w="50" w:type="dxa"/>
              <w:left w:w="100" w:type="dxa"/>
            </w:tcMar>
          </w:tcPr>
          <w:p w14:paraId="2781C40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Талламан болх </w:t>
            </w:r>
          </w:p>
        </w:tc>
      </w:tr>
      <w:tr w14:paraId="15904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B973B11">
            <w:pPr>
              <w:spacing w:after="0" w:line="240" w:lineRule="auto"/>
              <w:contextualSpacing/>
              <w:rPr>
                <w:rFonts w:eastAsia="Calibri"/>
                <w:sz w:val="24"/>
                <w:szCs w:val="24"/>
                <w:lang w:eastAsia="ru-RU"/>
              </w:rPr>
            </w:pPr>
            <w:r>
              <w:rPr>
                <w:rFonts w:ascii="Times New Roman" w:hAnsi="Times New Roman" w:cs="Times New Roman"/>
                <w:sz w:val="24"/>
                <w:szCs w:val="24"/>
              </w:rPr>
              <w:t>Урок 46</w:t>
            </w:r>
          </w:p>
        </w:tc>
        <w:tc>
          <w:tcPr>
            <w:tcW w:w="7938" w:type="dxa"/>
            <w:tcMar>
              <w:top w:w="50" w:type="dxa"/>
              <w:left w:w="100" w:type="dxa"/>
            </w:tcMar>
          </w:tcPr>
          <w:p w14:paraId="33C1BF3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Хь. Саракаев. Синтем боцу денош. </w:t>
            </w:r>
          </w:p>
        </w:tc>
      </w:tr>
      <w:tr w14:paraId="640DD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B5848B0">
            <w:pPr>
              <w:spacing w:after="0" w:line="240" w:lineRule="auto"/>
              <w:contextualSpacing/>
              <w:rPr>
                <w:rFonts w:eastAsia="Calibri"/>
                <w:sz w:val="24"/>
                <w:szCs w:val="24"/>
                <w:lang w:eastAsia="ru-RU"/>
              </w:rPr>
            </w:pPr>
            <w:r>
              <w:rPr>
                <w:rFonts w:ascii="Times New Roman" w:hAnsi="Times New Roman" w:cs="Times New Roman"/>
                <w:sz w:val="24"/>
                <w:szCs w:val="24"/>
              </w:rPr>
              <w:t>Урок 47</w:t>
            </w:r>
          </w:p>
        </w:tc>
        <w:tc>
          <w:tcPr>
            <w:tcW w:w="7938" w:type="dxa"/>
            <w:tcMar>
              <w:top w:w="50" w:type="dxa"/>
              <w:left w:w="100" w:type="dxa"/>
            </w:tcMar>
          </w:tcPr>
          <w:p w14:paraId="64E9799A">
            <w:pPr>
              <w:spacing w:after="0" w:line="240" w:lineRule="auto"/>
              <w:rPr>
                <w:rFonts w:ascii="Times New Roman" w:hAnsi="Times New Roman" w:cs="Times New Roman"/>
                <w:sz w:val="24"/>
                <w:szCs w:val="24"/>
              </w:rPr>
            </w:pPr>
            <w:r>
              <w:rPr>
                <w:rFonts w:ascii="Times New Roman" w:hAnsi="Times New Roman" w:cs="Times New Roman"/>
                <w:sz w:val="24"/>
                <w:szCs w:val="24"/>
              </w:rPr>
              <w:t>1. Зайнутдинов. К1ентан дуьхьа.</w:t>
            </w:r>
          </w:p>
        </w:tc>
      </w:tr>
      <w:tr w14:paraId="32106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272F161">
            <w:pPr>
              <w:spacing w:after="0" w:line="240" w:lineRule="auto"/>
              <w:contextualSpacing/>
              <w:rPr>
                <w:rFonts w:eastAsia="Calibri"/>
                <w:sz w:val="24"/>
                <w:szCs w:val="24"/>
                <w:lang w:eastAsia="ru-RU"/>
              </w:rPr>
            </w:pPr>
            <w:r>
              <w:rPr>
                <w:rFonts w:ascii="Times New Roman" w:hAnsi="Times New Roman" w:cs="Times New Roman"/>
                <w:sz w:val="24"/>
                <w:szCs w:val="24"/>
              </w:rPr>
              <w:t>Урок 48</w:t>
            </w:r>
          </w:p>
        </w:tc>
        <w:tc>
          <w:tcPr>
            <w:tcW w:w="7938" w:type="dxa"/>
            <w:tcMar>
              <w:top w:w="50" w:type="dxa"/>
              <w:left w:w="100" w:type="dxa"/>
            </w:tcMar>
          </w:tcPr>
          <w:p w14:paraId="0EA2C2C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Ахмадов. Баьпкан юьхк. </w:t>
            </w:r>
          </w:p>
        </w:tc>
      </w:tr>
      <w:tr w14:paraId="6FC18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D5FAD1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49</w:t>
            </w:r>
          </w:p>
        </w:tc>
        <w:tc>
          <w:tcPr>
            <w:tcW w:w="7938" w:type="dxa"/>
            <w:tcMar>
              <w:top w:w="50" w:type="dxa"/>
              <w:left w:w="100" w:type="dxa"/>
            </w:tcMar>
          </w:tcPr>
          <w:p w14:paraId="1A815C60">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0FEAB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AB4FCE8">
            <w:pPr>
              <w:pStyle w:val="50"/>
              <w:ind w:left="0" w:right="0" w:firstLine="0"/>
              <w:contextualSpacing/>
              <w:jc w:val="left"/>
              <w:rPr>
                <w:rFonts w:eastAsia="Calibri"/>
                <w:sz w:val="24"/>
                <w:szCs w:val="24"/>
                <w:lang w:eastAsia="ru-RU"/>
              </w:rPr>
            </w:pPr>
            <w:r>
              <w:rPr>
                <w:sz w:val="24"/>
                <w:szCs w:val="24"/>
              </w:rPr>
              <w:t>Урок 50</w:t>
            </w:r>
          </w:p>
        </w:tc>
        <w:tc>
          <w:tcPr>
            <w:tcW w:w="7938" w:type="dxa"/>
            <w:tcMar>
              <w:top w:w="50" w:type="dxa"/>
              <w:left w:w="100" w:type="dxa"/>
            </w:tcMar>
          </w:tcPr>
          <w:p w14:paraId="4C571F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Гайсултанов. Йухаверза йиш яц. </w:t>
            </w:r>
          </w:p>
        </w:tc>
      </w:tr>
      <w:tr w14:paraId="13CE89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97E3BA8">
            <w:pPr>
              <w:spacing w:after="0" w:line="240" w:lineRule="auto"/>
              <w:contextualSpacing/>
              <w:rPr>
                <w:rFonts w:eastAsia="Calibri"/>
                <w:sz w:val="24"/>
                <w:szCs w:val="24"/>
                <w:lang w:eastAsia="ru-RU"/>
              </w:rPr>
            </w:pPr>
            <w:r>
              <w:rPr>
                <w:rFonts w:ascii="Times New Roman" w:hAnsi="Times New Roman" w:cs="Times New Roman"/>
                <w:sz w:val="24"/>
                <w:szCs w:val="24"/>
              </w:rPr>
              <w:t>Урок 51</w:t>
            </w:r>
          </w:p>
        </w:tc>
        <w:tc>
          <w:tcPr>
            <w:tcW w:w="7938" w:type="dxa"/>
            <w:tcMar>
              <w:top w:w="50" w:type="dxa"/>
              <w:left w:w="100" w:type="dxa"/>
            </w:tcMar>
          </w:tcPr>
          <w:p w14:paraId="3AC36683">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Йухаверза йиш яц.</w:t>
            </w:r>
          </w:p>
        </w:tc>
      </w:tr>
      <w:tr w14:paraId="078B3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57F384A">
            <w:pPr>
              <w:spacing w:after="0" w:line="240" w:lineRule="auto"/>
              <w:contextualSpacing/>
              <w:rPr>
                <w:rFonts w:eastAsia="Calibri"/>
                <w:sz w:val="24"/>
                <w:szCs w:val="24"/>
                <w:lang w:eastAsia="ru-RU"/>
              </w:rPr>
            </w:pPr>
            <w:r>
              <w:rPr>
                <w:rFonts w:ascii="Times New Roman" w:hAnsi="Times New Roman" w:cs="Times New Roman"/>
                <w:sz w:val="24"/>
                <w:szCs w:val="24"/>
              </w:rPr>
              <w:t>Урок 52</w:t>
            </w:r>
          </w:p>
        </w:tc>
        <w:tc>
          <w:tcPr>
            <w:tcW w:w="7938" w:type="dxa"/>
            <w:tcMar>
              <w:top w:w="50" w:type="dxa"/>
              <w:left w:w="100" w:type="dxa"/>
            </w:tcMar>
          </w:tcPr>
          <w:p w14:paraId="2C9F61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X. Берсанов. Жима Зарет. </w:t>
            </w:r>
          </w:p>
        </w:tc>
      </w:tr>
      <w:tr w14:paraId="711B9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3ACAB63">
            <w:pPr>
              <w:spacing w:after="0" w:line="240" w:lineRule="auto"/>
              <w:contextualSpacing/>
              <w:rPr>
                <w:rFonts w:eastAsia="Calibri"/>
                <w:sz w:val="24"/>
                <w:szCs w:val="24"/>
                <w:lang w:eastAsia="ru-RU"/>
              </w:rPr>
            </w:pPr>
            <w:r>
              <w:rPr>
                <w:rFonts w:ascii="Times New Roman" w:hAnsi="Times New Roman" w:cs="Times New Roman"/>
                <w:sz w:val="24"/>
                <w:szCs w:val="24"/>
              </w:rPr>
              <w:t>Урок 53</w:t>
            </w:r>
          </w:p>
        </w:tc>
        <w:tc>
          <w:tcPr>
            <w:tcW w:w="7938" w:type="dxa"/>
            <w:tcMar>
              <w:top w:w="50" w:type="dxa"/>
              <w:left w:w="100" w:type="dxa"/>
            </w:tcMar>
          </w:tcPr>
          <w:p w14:paraId="7C4008FA">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Совг1аташ.</w:t>
            </w:r>
          </w:p>
        </w:tc>
      </w:tr>
      <w:tr w14:paraId="30F66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686225C0">
            <w:pPr>
              <w:spacing w:after="0" w:line="240" w:lineRule="auto"/>
              <w:contextualSpacing/>
              <w:rPr>
                <w:rFonts w:eastAsia="Calibri"/>
                <w:sz w:val="24"/>
                <w:szCs w:val="24"/>
                <w:lang w:eastAsia="ru-RU"/>
              </w:rPr>
            </w:pPr>
            <w:r>
              <w:rPr>
                <w:rFonts w:ascii="Times New Roman" w:hAnsi="Times New Roman" w:cs="Times New Roman"/>
                <w:sz w:val="24"/>
                <w:szCs w:val="24"/>
              </w:rPr>
              <w:t>Урок 54</w:t>
            </w:r>
          </w:p>
        </w:tc>
        <w:tc>
          <w:tcPr>
            <w:tcW w:w="7938" w:type="dxa"/>
            <w:tcMar>
              <w:top w:w="50" w:type="dxa"/>
              <w:left w:w="100" w:type="dxa"/>
            </w:tcMar>
          </w:tcPr>
          <w:p w14:paraId="184F3023">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Совг1аташ.</w:t>
            </w:r>
          </w:p>
        </w:tc>
      </w:tr>
      <w:tr w14:paraId="4A2B0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BB341D8">
            <w:pPr>
              <w:spacing w:after="0" w:line="240" w:lineRule="auto"/>
              <w:contextualSpacing/>
              <w:rPr>
                <w:rFonts w:eastAsia="Calibri"/>
                <w:sz w:val="24"/>
                <w:szCs w:val="24"/>
                <w:lang w:eastAsia="ru-RU"/>
              </w:rPr>
            </w:pPr>
            <w:r>
              <w:rPr>
                <w:rFonts w:ascii="Times New Roman" w:hAnsi="Times New Roman" w:cs="Times New Roman"/>
                <w:sz w:val="24"/>
                <w:szCs w:val="24"/>
              </w:rPr>
              <w:t>Урок 55</w:t>
            </w:r>
          </w:p>
        </w:tc>
        <w:tc>
          <w:tcPr>
            <w:tcW w:w="7938" w:type="dxa"/>
            <w:tcMar>
              <w:top w:w="50" w:type="dxa"/>
              <w:left w:w="100" w:type="dxa"/>
            </w:tcMar>
          </w:tcPr>
          <w:p w14:paraId="36F1EB7D">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Ч1ег1ардиган бен.</w:t>
            </w:r>
          </w:p>
        </w:tc>
      </w:tr>
      <w:tr w14:paraId="69BA1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3C7A5CE">
            <w:pPr>
              <w:spacing w:after="0" w:line="240" w:lineRule="auto"/>
              <w:contextualSpacing/>
              <w:rPr>
                <w:rFonts w:eastAsia="Calibri"/>
                <w:sz w:val="24"/>
                <w:szCs w:val="24"/>
                <w:lang w:eastAsia="ru-RU"/>
              </w:rPr>
            </w:pPr>
            <w:r>
              <w:rPr>
                <w:rFonts w:ascii="Times New Roman" w:hAnsi="Times New Roman" w:cs="Times New Roman"/>
                <w:sz w:val="24"/>
                <w:szCs w:val="24"/>
              </w:rPr>
              <w:t>Урок 56</w:t>
            </w:r>
          </w:p>
        </w:tc>
        <w:tc>
          <w:tcPr>
            <w:tcW w:w="7938" w:type="dxa"/>
            <w:tcMar>
              <w:top w:w="50" w:type="dxa"/>
              <w:left w:w="100" w:type="dxa"/>
            </w:tcMar>
          </w:tcPr>
          <w:p w14:paraId="1D30870F">
            <w:pPr>
              <w:spacing w:after="0" w:line="240" w:lineRule="auto"/>
              <w:rPr>
                <w:rFonts w:ascii="Times New Roman" w:hAnsi="Times New Roman" w:cs="Times New Roman"/>
                <w:sz w:val="24"/>
                <w:szCs w:val="24"/>
              </w:rPr>
            </w:pPr>
            <w:r>
              <w:rPr>
                <w:rFonts w:ascii="Times New Roman" w:hAnsi="Times New Roman" w:cs="Times New Roman"/>
                <w:sz w:val="24"/>
                <w:szCs w:val="24"/>
              </w:rPr>
              <w:t>1. Гайсултанов. Ч1ег1ардиган бен.</w:t>
            </w:r>
          </w:p>
        </w:tc>
      </w:tr>
      <w:tr w14:paraId="59C86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0155869">
            <w:pPr>
              <w:spacing w:after="0" w:line="240" w:lineRule="auto"/>
              <w:contextualSpacing/>
              <w:rPr>
                <w:rFonts w:eastAsia="Calibri"/>
                <w:sz w:val="24"/>
                <w:szCs w:val="24"/>
                <w:lang w:eastAsia="ru-RU"/>
              </w:rPr>
            </w:pPr>
            <w:r>
              <w:rPr>
                <w:rFonts w:ascii="Times New Roman" w:hAnsi="Times New Roman" w:cs="Times New Roman"/>
                <w:sz w:val="24"/>
                <w:szCs w:val="24"/>
              </w:rPr>
              <w:t>Урок 57</w:t>
            </w:r>
          </w:p>
        </w:tc>
        <w:tc>
          <w:tcPr>
            <w:tcW w:w="7938" w:type="dxa"/>
            <w:tcMar>
              <w:top w:w="50" w:type="dxa"/>
              <w:left w:w="100" w:type="dxa"/>
            </w:tcMar>
          </w:tcPr>
          <w:p w14:paraId="7DEDAEB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Гацаев. Эх1, хьо мерза илли! </w:t>
            </w:r>
          </w:p>
        </w:tc>
      </w:tr>
      <w:tr w14:paraId="37D08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8C8E0E1">
            <w:pPr>
              <w:spacing w:after="0" w:line="240" w:lineRule="auto"/>
              <w:contextualSpacing/>
              <w:rPr>
                <w:rFonts w:eastAsia="Calibri"/>
                <w:sz w:val="24"/>
                <w:szCs w:val="24"/>
                <w:lang w:eastAsia="ru-RU"/>
              </w:rPr>
            </w:pPr>
            <w:r>
              <w:rPr>
                <w:rFonts w:ascii="Times New Roman" w:hAnsi="Times New Roman" w:cs="Times New Roman"/>
                <w:sz w:val="24"/>
                <w:szCs w:val="24"/>
              </w:rPr>
              <w:t>Урок 58</w:t>
            </w:r>
          </w:p>
        </w:tc>
        <w:tc>
          <w:tcPr>
            <w:tcW w:w="7938" w:type="dxa"/>
            <w:tcMar>
              <w:top w:w="50" w:type="dxa"/>
              <w:left w:w="100" w:type="dxa"/>
            </w:tcMar>
          </w:tcPr>
          <w:p w14:paraId="4D681744">
            <w:pPr>
              <w:spacing w:after="0" w:line="240" w:lineRule="auto"/>
              <w:rPr>
                <w:rFonts w:ascii="Times New Roman" w:hAnsi="Times New Roman" w:cs="Times New Roman"/>
                <w:sz w:val="24"/>
                <w:szCs w:val="24"/>
              </w:rPr>
            </w:pPr>
            <w:r>
              <w:rPr>
                <w:rFonts w:ascii="Times New Roman" w:hAnsi="Times New Roman" w:cs="Times New Roman"/>
                <w:sz w:val="24"/>
                <w:szCs w:val="24"/>
              </w:rPr>
              <w:t>З. Джамалханов. 8-г1а март.</w:t>
            </w:r>
          </w:p>
        </w:tc>
      </w:tr>
      <w:tr w14:paraId="3123EC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56A8F7FC">
            <w:pPr>
              <w:spacing w:after="0" w:line="240" w:lineRule="auto"/>
              <w:contextualSpacing/>
              <w:rPr>
                <w:rFonts w:eastAsia="Calibri"/>
                <w:sz w:val="24"/>
                <w:szCs w:val="24"/>
                <w:lang w:eastAsia="ru-RU"/>
              </w:rPr>
            </w:pPr>
            <w:r>
              <w:rPr>
                <w:rFonts w:ascii="Times New Roman" w:hAnsi="Times New Roman" w:cs="Times New Roman"/>
                <w:sz w:val="24"/>
                <w:szCs w:val="24"/>
              </w:rPr>
              <w:t>Урок 59</w:t>
            </w:r>
          </w:p>
        </w:tc>
        <w:tc>
          <w:tcPr>
            <w:tcW w:w="7938" w:type="dxa"/>
            <w:tcMar>
              <w:top w:w="50" w:type="dxa"/>
              <w:left w:w="100" w:type="dxa"/>
            </w:tcMar>
          </w:tcPr>
          <w:p w14:paraId="2B3E6114">
            <w:pPr>
              <w:spacing w:after="0" w:line="240" w:lineRule="auto"/>
              <w:rPr>
                <w:rFonts w:ascii="Times New Roman" w:hAnsi="Times New Roman" w:cs="Times New Roman"/>
                <w:sz w:val="24"/>
                <w:szCs w:val="24"/>
              </w:rPr>
            </w:pPr>
            <w:r>
              <w:rPr>
                <w:rFonts w:ascii="Times New Roman" w:hAnsi="Times New Roman" w:cs="Times New Roman"/>
                <w:sz w:val="24"/>
                <w:szCs w:val="24"/>
              </w:rPr>
              <w:t>Ш. Рашидов. Ахь сунна гечделахь.</w:t>
            </w:r>
          </w:p>
        </w:tc>
      </w:tr>
      <w:tr w14:paraId="62665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4A27D94E">
            <w:pPr>
              <w:spacing w:after="0" w:line="240" w:lineRule="auto"/>
              <w:contextualSpacing/>
              <w:rPr>
                <w:rFonts w:eastAsia="Calibri"/>
                <w:sz w:val="24"/>
                <w:szCs w:val="24"/>
                <w:lang w:eastAsia="ru-RU"/>
              </w:rPr>
            </w:pPr>
            <w:r>
              <w:rPr>
                <w:rFonts w:ascii="Times New Roman" w:hAnsi="Times New Roman" w:cs="Times New Roman"/>
                <w:sz w:val="24"/>
                <w:szCs w:val="24"/>
              </w:rPr>
              <w:t>Урок 60</w:t>
            </w:r>
          </w:p>
        </w:tc>
        <w:tc>
          <w:tcPr>
            <w:tcW w:w="7938" w:type="dxa"/>
            <w:tcMar>
              <w:top w:w="50" w:type="dxa"/>
              <w:left w:w="100" w:type="dxa"/>
            </w:tcMar>
          </w:tcPr>
          <w:p w14:paraId="75C85B33">
            <w:pPr>
              <w:spacing w:after="0" w:line="240" w:lineRule="auto"/>
              <w:rPr>
                <w:rFonts w:ascii="Times New Roman" w:hAnsi="Times New Roman" w:cs="Times New Roman"/>
                <w:sz w:val="24"/>
                <w:szCs w:val="24"/>
              </w:rPr>
            </w:pPr>
            <w:r>
              <w:rPr>
                <w:rFonts w:ascii="Times New Roman" w:hAnsi="Times New Roman" w:cs="Times New Roman"/>
                <w:sz w:val="24"/>
                <w:szCs w:val="24"/>
              </w:rPr>
              <w:t>1. Мамакаев. Б1аьстенан 1уьйре.</w:t>
            </w:r>
          </w:p>
        </w:tc>
      </w:tr>
      <w:tr w14:paraId="2AF25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0ADAC499">
            <w:pPr>
              <w:spacing w:after="0" w:line="240" w:lineRule="auto"/>
              <w:contextualSpacing/>
              <w:rPr>
                <w:rFonts w:eastAsia="Calibri"/>
                <w:sz w:val="24"/>
                <w:szCs w:val="24"/>
                <w:lang w:eastAsia="ru-RU"/>
              </w:rPr>
            </w:pPr>
            <w:r>
              <w:rPr>
                <w:rFonts w:ascii="Times New Roman" w:hAnsi="Times New Roman" w:cs="Times New Roman"/>
                <w:sz w:val="24"/>
                <w:szCs w:val="24"/>
              </w:rPr>
              <w:t>Урок 61</w:t>
            </w:r>
          </w:p>
        </w:tc>
        <w:tc>
          <w:tcPr>
            <w:tcW w:w="7938" w:type="dxa"/>
            <w:tcMar>
              <w:top w:w="50" w:type="dxa"/>
              <w:left w:w="100" w:type="dxa"/>
            </w:tcMar>
          </w:tcPr>
          <w:p w14:paraId="05B4DD61">
            <w:pPr>
              <w:spacing w:after="0" w:line="240" w:lineRule="auto"/>
              <w:rPr>
                <w:rFonts w:ascii="Times New Roman" w:hAnsi="Times New Roman" w:cs="Times New Roman"/>
                <w:b/>
                <w:sz w:val="24"/>
                <w:szCs w:val="24"/>
              </w:rPr>
            </w:pPr>
            <w:r>
              <w:rPr>
                <w:rFonts w:ascii="Times New Roman" w:hAnsi="Times New Roman" w:cs="Times New Roman"/>
                <w:sz w:val="24"/>
                <w:szCs w:val="24"/>
              </w:rPr>
              <w:t>З. Сулейманова. Зу халхайолу</w:t>
            </w:r>
          </w:p>
        </w:tc>
      </w:tr>
      <w:tr w14:paraId="6972F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DF6EFCD">
            <w:pPr>
              <w:spacing w:after="0" w:line="240" w:lineRule="auto"/>
              <w:contextualSpacing/>
              <w:rPr>
                <w:rFonts w:eastAsia="Calibri"/>
                <w:sz w:val="24"/>
                <w:szCs w:val="24"/>
                <w:lang w:eastAsia="ru-RU"/>
              </w:rPr>
            </w:pPr>
            <w:r>
              <w:rPr>
                <w:rFonts w:ascii="Times New Roman" w:hAnsi="Times New Roman" w:cs="Times New Roman"/>
                <w:sz w:val="24"/>
                <w:szCs w:val="24"/>
              </w:rPr>
              <w:t>Урок 62</w:t>
            </w:r>
          </w:p>
        </w:tc>
        <w:tc>
          <w:tcPr>
            <w:tcW w:w="7938" w:type="dxa"/>
            <w:tcMar>
              <w:top w:w="50" w:type="dxa"/>
              <w:left w:w="100" w:type="dxa"/>
            </w:tcMar>
          </w:tcPr>
          <w:p w14:paraId="755A479A">
            <w:pPr>
              <w:spacing w:after="0" w:line="240" w:lineRule="auto"/>
              <w:rPr>
                <w:rFonts w:ascii="Times New Roman" w:hAnsi="Times New Roman" w:cs="Times New Roman"/>
                <w:sz w:val="24"/>
                <w:szCs w:val="24"/>
              </w:rPr>
            </w:pPr>
            <w:r>
              <w:rPr>
                <w:rFonts w:ascii="Times New Roman" w:hAnsi="Times New Roman" w:cs="Times New Roman"/>
                <w:sz w:val="24"/>
                <w:szCs w:val="24"/>
              </w:rPr>
              <w:t>З. Сулейманова. Зу халхайолу</w:t>
            </w:r>
          </w:p>
        </w:tc>
      </w:tr>
      <w:tr w14:paraId="61758B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98BC08E">
            <w:pPr>
              <w:spacing w:after="0" w:line="240" w:lineRule="auto"/>
              <w:contextualSpacing/>
              <w:rPr>
                <w:rFonts w:eastAsia="Calibri"/>
                <w:sz w:val="24"/>
                <w:szCs w:val="24"/>
                <w:lang w:eastAsia="ru-RU"/>
              </w:rPr>
            </w:pPr>
            <w:r>
              <w:rPr>
                <w:rFonts w:ascii="Times New Roman" w:hAnsi="Times New Roman" w:cs="Times New Roman"/>
                <w:sz w:val="24"/>
                <w:szCs w:val="24"/>
              </w:rPr>
              <w:t>Урок 63</w:t>
            </w:r>
          </w:p>
        </w:tc>
        <w:tc>
          <w:tcPr>
            <w:tcW w:w="7938" w:type="dxa"/>
            <w:tcMar>
              <w:top w:w="50" w:type="dxa"/>
              <w:left w:w="100" w:type="dxa"/>
            </w:tcMar>
          </w:tcPr>
          <w:p w14:paraId="0167059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58D2C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417" w:type="dxa"/>
            <w:tcMar>
              <w:top w:w="50" w:type="dxa"/>
              <w:left w:w="100" w:type="dxa"/>
            </w:tcMar>
          </w:tcPr>
          <w:p w14:paraId="66D2871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64</w:t>
            </w:r>
          </w:p>
        </w:tc>
        <w:tc>
          <w:tcPr>
            <w:tcW w:w="7938" w:type="dxa"/>
            <w:tcMar>
              <w:top w:w="50" w:type="dxa"/>
              <w:left w:w="100" w:type="dxa"/>
            </w:tcMar>
          </w:tcPr>
          <w:p w14:paraId="35960F3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sz w:val="24"/>
                <w:szCs w:val="24"/>
              </w:rPr>
              <w:t>Талламан болх</w:t>
            </w:r>
          </w:p>
        </w:tc>
      </w:tr>
      <w:tr w14:paraId="302BF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8BE48E6">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65</w:t>
            </w:r>
          </w:p>
        </w:tc>
        <w:tc>
          <w:tcPr>
            <w:tcW w:w="7938" w:type="dxa"/>
            <w:tcMar>
              <w:top w:w="50" w:type="dxa"/>
              <w:left w:w="100" w:type="dxa"/>
            </w:tcMar>
          </w:tcPr>
          <w:p w14:paraId="26FF6E0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Темина хаттарш а, т1едахкарш а.</w:t>
            </w:r>
          </w:p>
        </w:tc>
      </w:tr>
      <w:tr w14:paraId="285E2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22968EC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66</w:t>
            </w:r>
          </w:p>
        </w:tc>
        <w:tc>
          <w:tcPr>
            <w:tcW w:w="7938" w:type="dxa"/>
            <w:tcMar>
              <w:top w:w="50" w:type="dxa"/>
              <w:left w:w="100" w:type="dxa"/>
            </w:tcMar>
          </w:tcPr>
          <w:p w14:paraId="04F0E3C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Резервни урок</w:t>
            </w:r>
          </w:p>
        </w:tc>
      </w:tr>
      <w:tr w14:paraId="318CA1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3FF3C9B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67</w:t>
            </w:r>
          </w:p>
        </w:tc>
        <w:tc>
          <w:tcPr>
            <w:tcW w:w="7938" w:type="dxa"/>
            <w:tcMar>
              <w:top w:w="50" w:type="dxa"/>
              <w:left w:w="100" w:type="dxa"/>
            </w:tcMar>
          </w:tcPr>
          <w:p w14:paraId="068EDBA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Резервни урок</w:t>
            </w:r>
          </w:p>
        </w:tc>
      </w:tr>
      <w:tr w14:paraId="5C221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17" w:type="dxa"/>
            <w:tcMar>
              <w:top w:w="50" w:type="dxa"/>
              <w:left w:w="100" w:type="dxa"/>
            </w:tcMar>
          </w:tcPr>
          <w:p w14:paraId="7B17E3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Урок 68</w:t>
            </w:r>
          </w:p>
        </w:tc>
        <w:tc>
          <w:tcPr>
            <w:tcW w:w="7938" w:type="dxa"/>
            <w:tcMar>
              <w:top w:w="50" w:type="dxa"/>
              <w:left w:w="100" w:type="dxa"/>
            </w:tcMar>
          </w:tcPr>
          <w:p w14:paraId="5E862AB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Резервни урок</w:t>
            </w:r>
          </w:p>
        </w:tc>
      </w:tr>
      <w:tr w14:paraId="7BB7F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55" w:type="dxa"/>
            <w:gridSpan w:val="2"/>
            <w:tcMar>
              <w:top w:w="50" w:type="dxa"/>
              <w:left w:w="100" w:type="dxa"/>
            </w:tcMar>
          </w:tcPr>
          <w:p w14:paraId="1CC4E02C">
            <w:pPr>
              <w:spacing w:after="0" w:line="240" w:lineRule="auto"/>
              <w:rPr>
                <w:rFonts w:ascii="Times New Roman" w:hAnsi="Times New Roman"/>
                <w:color w:val="000000"/>
                <w:sz w:val="24"/>
              </w:rPr>
            </w:pPr>
            <w:r>
              <w:rPr>
                <w:rFonts w:ascii="Times New Roman" w:hAnsi="Times New Roman"/>
                <w:color w:val="000000"/>
                <w:sz w:val="24"/>
              </w:rPr>
              <w:t>ОБЩЕЕ КОЛИЧЕСТВО ЧАСОВ ПО ПРОГРАММЕ: 68,</w:t>
            </w:r>
          </w:p>
          <w:p w14:paraId="7581F79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 них уроков, отведённых на контрольные работы – не более 6</w:t>
            </w:r>
          </w:p>
        </w:tc>
      </w:tr>
    </w:tbl>
    <w:p w14:paraId="5CBA802A">
      <w:pPr>
        <w:rPr>
          <w:rFonts w:ascii="Times New Roman" w:hAnsi="Times New Roman" w:cs="Times New Roman"/>
          <w:b/>
          <w:sz w:val="36"/>
        </w:rPr>
      </w:pPr>
    </w:p>
    <w:p w14:paraId="79D3B787">
      <w:pPr>
        <w:rPr>
          <w:lang w:val="zh-CN"/>
        </w:rPr>
      </w:pPr>
    </w:p>
    <w:p w14:paraId="4A34A1F0">
      <w:pPr>
        <w:rPr>
          <w:lang w:val="zh-CN"/>
        </w:rPr>
      </w:pPr>
    </w:p>
    <w:bookmarkEnd w:id="17"/>
    <w:p w14:paraId="6035639B">
      <w:pPr>
        <w:rPr>
          <w:lang w:val="zh-CN"/>
        </w:rPr>
      </w:pPr>
    </w:p>
    <w:p w14:paraId="7B3B0EF7">
      <w:pPr>
        <w:rPr>
          <w:lang w:val="zh-CN"/>
        </w:rPr>
      </w:pPr>
    </w:p>
    <w:p w14:paraId="23BA1BE2">
      <w:pPr>
        <w:rPr>
          <w:lang w:val="zh-CN"/>
        </w:rPr>
      </w:pPr>
    </w:p>
    <w:p w14:paraId="35CC7436">
      <w:pPr>
        <w:rPr>
          <w:lang w:val="zh-CN"/>
        </w:rPr>
        <w:sectPr>
          <w:pgSz w:w="11906" w:h="16838"/>
          <w:pgMar w:top="1134" w:right="1701" w:bottom="1134" w:left="851" w:header="709" w:footer="709" w:gutter="0"/>
          <w:cols w:space="708" w:num="1"/>
          <w:docGrid w:linePitch="360" w:charSpace="0"/>
        </w:sectPr>
      </w:pPr>
    </w:p>
    <w:p w14:paraId="7F92FD8D">
      <w:pPr>
        <w:spacing w:after="0" w:line="240" w:lineRule="auto"/>
        <w:ind w:left="120"/>
        <w:jc w:val="center"/>
        <w:rPr>
          <w:rFonts w:ascii="Times New Roman" w:hAnsi="Times New Roman"/>
          <w:b/>
          <w:color w:val="000000"/>
          <w:sz w:val="24"/>
          <w:szCs w:val="24"/>
        </w:rPr>
      </w:pPr>
      <w:r>
        <w:rPr>
          <w:rFonts w:ascii="Times New Roman" w:hAnsi="Times New Roman"/>
          <w:b/>
          <w:color w:val="000000"/>
          <w:sz w:val="24"/>
          <w:szCs w:val="24"/>
        </w:rPr>
        <w:t>УЧЕБНО-МЕТОДИЧЕСКОЕ ОБЕСПЕЧЕНИЕ ОБРАЗОВАТЕЛЬНОГО ПРОЦЕССА</w:t>
      </w:r>
    </w:p>
    <w:p w14:paraId="4516046E">
      <w:pPr>
        <w:spacing w:after="0" w:line="240" w:lineRule="auto"/>
        <w:rPr>
          <w:sz w:val="24"/>
          <w:szCs w:val="24"/>
        </w:rPr>
      </w:pPr>
    </w:p>
    <w:p w14:paraId="78B4D3B0">
      <w:pPr>
        <w:spacing w:after="0" w:line="240" w:lineRule="auto"/>
        <w:rPr>
          <w:rFonts w:ascii="Times New Roman" w:hAnsi="Times New Roman"/>
          <w:b/>
          <w:color w:val="000000"/>
          <w:sz w:val="24"/>
          <w:szCs w:val="24"/>
        </w:rPr>
      </w:pPr>
      <w:r>
        <w:rPr>
          <w:rFonts w:ascii="Times New Roman" w:hAnsi="Times New Roman"/>
          <w:b/>
          <w:color w:val="000000"/>
          <w:sz w:val="24"/>
          <w:szCs w:val="24"/>
        </w:rPr>
        <w:t>ОБЯЗАТЕЛЬНЫЕ УЧЕБНЫЕ МАТЕРИАЛЫ ДЛЯ УЧЕНИКА</w:t>
      </w:r>
    </w:p>
    <w:p w14:paraId="4C29FE13">
      <w:pPr>
        <w:spacing w:after="0" w:line="240" w:lineRule="auto"/>
        <w:rPr>
          <w:rFonts w:ascii="Times New Roman" w:hAnsi="Times New Roman"/>
          <w:b/>
          <w:color w:val="000000"/>
          <w:sz w:val="24"/>
          <w:szCs w:val="24"/>
        </w:rPr>
      </w:pPr>
    </w:p>
    <w:p w14:paraId="0204F18D">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Дешаран книжка (Литературное чтение (на чеченском языке); язык издания: чеченский. 1 класс. Солтаханов И.Э.</w:t>
      </w:r>
    </w:p>
    <w:p w14:paraId="12B36F1D">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Акционерное общество  «Издательско-полиграфический комплекс «Грозненский рабочий».</w:t>
      </w:r>
    </w:p>
    <w:p w14:paraId="08BA6A8E">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Дешаран книжка (Литературное чтение (на чеченском языке); язык издания: чеченский. 2 класс. Солтаханов Э.Х., Солтаханов И.Э.</w:t>
      </w:r>
    </w:p>
    <w:p w14:paraId="72968AD9">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Акционерное общество  «Издательско-полиграфический комплекс «Грозненский рабочий».</w:t>
      </w:r>
    </w:p>
    <w:p w14:paraId="145988B1">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Дешаран книжка (Литературное чтение (на чеченском языке); язык издания: чеченский. 3 класс. Солтаханов Э.Х., Солтаханов И.Э.</w:t>
      </w:r>
    </w:p>
    <w:p w14:paraId="49DDAA78">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Акционерное общество  «Издательско-полиграфический комплекс «Грозненский рабочий».</w:t>
      </w:r>
    </w:p>
    <w:p w14:paraId="57E191F6">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Дешаран книжка (Литературное чтение (на чеченском языке); язык издания: чеченский. 4 класс. Солтаханов Э.Х., Солтаханов И.Э.</w:t>
      </w:r>
    </w:p>
    <w:p w14:paraId="03A97871">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Акционерное общество  «Издательско-полиграфический комплекс «Грозненский рабочий».</w:t>
      </w:r>
    </w:p>
    <w:p w14:paraId="177E3403">
      <w:pPr>
        <w:spacing w:after="0" w:line="240" w:lineRule="auto"/>
        <w:rPr>
          <w:rFonts w:ascii="Times New Roman" w:hAnsi="Times New Roman"/>
          <w:color w:val="000000"/>
          <w:sz w:val="24"/>
          <w:szCs w:val="24"/>
        </w:rPr>
      </w:pPr>
    </w:p>
    <w:p w14:paraId="5F9E09F7">
      <w:pPr>
        <w:spacing w:after="0" w:line="240" w:lineRule="auto"/>
        <w:rPr>
          <w:rFonts w:ascii="Times New Roman" w:hAnsi="Times New Roman"/>
          <w:b/>
          <w:color w:val="000000"/>
          <w:sz w:val="24"/>
          <w:szCs w:val="24"/>
        </w:rPr>
      </w:pPr>
      <w:r>
        <w:rPr>
          <w:rFonts w:ascii="Times New Roman" w:hAnsi="Times New Roman"/>
          <w:b/>
          <w:color w:val="000000"/>
          <w:sz w:val="24"/>
          <w:szCs w:val="24"/>
        </w:rPr>
        <w:t>МЕТОДИЧЕСКИЕ МАТЕРИАЛЫ ДЛЯ УЧИТЕЛЯ</w:t>
      </w:r>
    </w:p>
    <w:p w14:paraId="4CF12F62">
      <w:pPr>
        <w:shd w:val="clear" w:color="auto" w:fill="FFFFFF"/>
        <w:spacing w:after="0" w:line="240" w:lineRule="auto"/>
        <w:contextualSpacing/>
        <w:rPr>
          <w:rFonts w:ascii="Times New Roman" w:hAnsi="Times New Roman"/>
          <w:color w:val="000000"/>
          <w:sz w:val="24"/>
          <w:szCs w:val="24"/>
        </w:rPr>
      </w:pPr>
    </w:p>
    <w:p w14:paraId="5BB39698">
      <w:pPr>
        <w:pStyle w:val="50"/>
        <w:numPr>
          <w:ilvl w:val="0"/>
          <w:numId w:val="20"/>
        </w:numPr>
        <w:tabs>
          <w:tab w:val="center" w:pos="1134"/>
        </w:tabs>
        <w:rPr>
          <w:rFonts w:eastAsia="Calibri"/>
          <w:sz w:val="24"/>
          <w:szCs w:val="24"/>
          <w:lang w:eastAsia="ru-RU"/>
        </w:rPr>
      </w:pPr>
      <w:r>
        <w:rPr>
          <w:rFonts w:eastAsia="Calibri"/>
          <w:sz w:val="24"/>
          <w:szCs w:val="24"/>
        </w:rPr>
        <w:t>Берийн бошмашна а юьхьанцарчу классашна а лерийна хрестомати. (Хрестоматия для дошкольников и младших школьников). / Сост. Эдилов С. Э. Грозный, 2018.</w:t>
      </w:r>
    </w:p>
    <w:p w14:paraId="13A536D0">
      <w:pPr>
        <w:pStyle w:val="50"/>
        <w:numPr>
          <w:ilvl w:val="0"/>
          <w:numId w:val="20"/>
        </w:numPr>
        <w:tabs>
          <w:tab w:val="center" w:pos="1134"/>
        </w:tabs>
        <w:rPr>
          <w:rFonts w:eastAsia="Calibri"/>
          <w:sz w:val="24"/>
          <w:szCs w:val="24"/>
          <w:lang w:eastAsia="ru-RU"/>
        </w:rPr>
      </w:pPr>
      <w:r>
        <w:rPr>
          <w:sz w:val="24"/>
          <w:szCs w:val="24"/>
          <w:lang w:eastAsia="ru-RU"/>
        </w:rPr>
        <w:t>Эдилов С. Э. Ловзуш, Ӏема. Юьхьанцарчу классийн хьехархошна методически пособи. (Играя, учимся. Методическое пособие для начальных классов) – Соьлжа-гӀала: ГУП «Книжное издательство», 2007. – 430 стр.</w:t>
      </w:r>
    </w:p>
    <w:p w14:paraId="44348B20">
      <w:pPr>
        <w:pStyle w:val="50"/>
        <w:numPr>
          <w:ilvl w:val="0"/>
          <w:numId w:val="20"/>
        </w:numPr>
        <w:tabs>
          <w:tab w:val="center" w:pos="1134"/>
        </w:tabs>
        <w:rPr>
          <w:rFonts w:eastAsia="Calibri"/>
          <w:sz w:val="24"/>
          <w:szCs w:val="24"/>
          <w:lang w:eastAsia="ru-RU"/>
        </w:rPr>
      </w:pPr>
      <w:r>
        <w:rPr>
          <w:rFonts w:eastAsia="Calibri"/>
          <w:sz w:val="24"/>
          <w:szCs w:val="24"/>
          <w:lang w:eastAsia="ru-RU"/>
        </w:rPr>
        <w:t>Абдулкадырова Р. А. Картинный чеченско-русско-английский словарь для начальной школы.</w:t>
      </w:r>
      <w:r>
        <w:rPr>
          <w:sz w:val="24"/>
          <w:szCs w:val="24"/>
          <w:lang w:eastAsia="ar-SA"/>
        </w:rPr>
        <w:t xml:space="preserve"> – Грозный: АО «ИПК «Грозненский рабочий», 2016. – 110 с.</w:t>
      </w:r>
    </w:p>
    <w:p w14:paraId="2ECA21FE">
      <w:pPr>
        <w:pStyle w:val="50"/>
        <w:numPr>
          <w:ilvl w:val="0"/>
          <w:numId w:val="20"/>
        </w:numPr>
        <w:tabs>
          <w:tab w:val="center" w:pos="1134"/>
        </w:tabs>
        <w:rPr>
          <w:rFonts w:eastAsia="Calibri"/>
          <w:sz w:val="24"/>
          <w:szCs w:val="24"/>
          <w:lang w:eastAsia="ru-RU"/>
        </w:rPr>
      </w:pPr>
      <w:r>
        <w:rPr>
          <w:rFonts w:eastAsia="Calibri"/>
          <w:sz w:val="24"/>
          <w:szCs w:val="24"/>
          <w:lang w:eastAsia="ru-RU"/>
        </w:rPr>
        <w:t xml:space="preserve">Мациев А. Г. Нохчийн-оьрсийн словарь. (Чеченско-русский словарь). </w:t>
      </w:r>
      <w:r>
        <w:rPr>
          <w:sz w:val="24"/>
          <w:szCs w:val="24"/>
          <w:lang w:eastAsia="ar-SA"/>
        </w:rPr>
        <w:t xml:space="preserve">– </w:t>
      </w:r>
      <w:r>
        <w:rPr>
          <w:rFonts w:eastAsia="Calibri"/>
          <w:sz w:val="24"/>
          <w:szCs w:val="24"/>
          <w:lang w:eastAsia="ru-RU"/>
        </w:rPr>
        <w:t>М.: ГИИ НС, 1961. 625 а.</w:t>
      </w:r>
    </w:p>
    <w:p w14:paraId="1B86DF2C">
      <w:pPr>
        <w:pStyle w:val="50"/>
        <w:numPr>
          <w:ilvl w:val="0"/>
          <w:numId w:val="20"/>
        </w:numPr>
        <w:tabs>
          <w:tab w:val="left" w:pos="1134"/>
        </w:tabs>
        <w:textAlignment w:val="baseline"/>
        <w:rPr>
          <w:sz w:val="24"/>
          <w:szCs w:val="24"/>
          <w:lang w:eastAsia="ru-RU"/>
        </w:rPr>
      </w:pPr>
      <w:r>
        <w:rPr>
          <w:sz w:val="24"/>
          <w:szCs w:val="24"/>
          <w:lang w:eastAsia="ru-RU"/>
        </w:rPr>
        <w:t>Джамбекова Т. Б. Фольклор как источник чеченской прозы XX в. – Майкоп: АРКИ, 2010. – 236 с.</w:t>
      </w:r>
    </w:p>
    <w:p w14:paraId="202C62EB">
      <w:pPr>
        <w:pStyle w:val="50"/>
        <w:numPr>
          <w:ilvl w:val="0"/>
          <w:numId w:val="20"/>
        </w:numPr>
        <w:tabs>
          <w:tab w:val="left" w:pos="1134"/>
        </w:tabs>
        <w:textAlignment w:val="baseline"/>
        <w:rPr>
          <w:sz w:val="24"/>
          <w:szCs w:val="24"/>
          <w:lang w:eastAsia="ru-RU"/>
        </w:rPr>
      </w:pPr>
      <w:r>
        <w:rPr>
          <w:sz w:val="24"/>
          <w:szCs w:val="24"/>
          <w:lang w:eastAsia="ru-RU"/>
        </w:rPr>
        <w:t>Арсанукаев А. М. Школехь исбаьхьаллин произведени таллар (Анализ художественного произведения в школе). – Грозный: АО «ИПК «Книжное издательство», 2018. – 347 с.</w:t>
      </w:r>
    </w:p>
    <w:p w14:paraId="61DB933B">
      <w:pPr>
        <w:pStyle w:val="50"/>
        <w:numPr>
          <w:ilvl w:val="0"/>
          <w:numId w:val="20"/>
        </w:numPr>
        <w:tabs>
          <w:tab w:val="left" w:pos="1134"/>
        </w:tabs>
        <w:textAlignment w:val="baseline"/>
        <w:rPr>
          <w:sz w:val="24"/>
          <w:szCs w:val="24"/>
          <w:lang w:eastAsia="ru-RU"/>
        </w:rPr>
      </w:pPr>
      <w:r>
        <w:rPr>
          <w:sz w:val="24"/>
          <w:szCs w:val="24"/>
          <w:lang w:eastAsia="ru-RU"/>
        </w:rPr>
        <w:t>Арсанукаев А. Нохчийн литература хьехаран методика (Методика преподавания чеченской литературы). – Грозный: АО «ИПК «Книжное издательство»,1987. – 188 с.</w:t>
      </w:r>
    </w:p>
    <w:p w14:paraId="3FAC31AC">
      <w:pPr>
        <w:pStyle w:val="50"/>
        <w:numPr>
          <w:ilvl w:val="0"/>
          <w:numId w:val="20"/>
        </w:numPr>
        <w:tabs>
          <w:tab w:val="left" w:pos="1134"/>
        </w:tabs>
        <w:textAlignment w:val="baseline"/>
        <w:rPr>
          <w:sz w:val="24"/>
          <w:szCs w:val="24"/>
          <w:lang w:eastAsia="ru-RU"/>
        </w:rPr>
      </w:pPr>
      <w:r>
        <w:rPr>
          <w:sz w:val="24"/>
          <w:szCs w:val="24"/>
          <w:lang w:eastAsia="ru-RU"/>
        </w:rPr>
        <w:t>Джамбеков О. А. Устное народное творчество. Учебное пособие для учащихся школ и студентов. – Грозный: ГУП «Книжное издательство», 2018. – 335 с.</w:t>
      </w:r>
    </w:p>
    <w:p w14:paraId="4BFA7B42">
      <w:pPr>
        <w:pStyle w:val="50"/>
        <w:numPr>
          <w:ilvl w:val="0"/>
          <w:numId w:val="20"/>
        </w:numPr>
        <w:tabs>
          <w:tab w:val="left" w:pos="1134"/>
        </w:tabs>
        <w:textAlignment w:val="baseline"/>
        <w:rPr>
          <w:sz w:val="24"/>
          <w:szCs w:val="24"/>
          <w:lang w:eastAsia="ru-RU"/>
        </w:rPr>
      </w:pPr>
      <w:r>
        <w:rPr>
          <w:sz w:val="24"/>
          <w:szCs w:val="24"/>
          <w:lang w:eastAsia="ru-RU"/>
        </w:rPr>
        <w:t>Эдилов С. Э. Сочинени йазъян 1амор (Обучение написанию сочинения). Методическое пособие для учителей. – Грозный: АО «ИПК «Грозненский рабочий» – 2018. – 159 стр.</w:t>
      </w:r>
    </w:p>
    <w:p w14:paraId="635782C5">
      <w:pPr>
        <w:pStyle w:val="50"/>
        <w:numPr>
          <w:ilvl w:val="0"/>
          <w:numId w:val="20"/>
        </w:numPr>
        <w:tabs>
          <w:tab w:val="center" w:pos="1134"/>
        </w:tabs>
        <w:rPr>
          <w:rFonts w:eastAsia="Calibri"/>
          <w:sz w:val="24"/>
          <w:szCs w:val="24"/>
          <w:lang w:eastAsia="ru-RU"/>
        </w:rPr>
      </w:pPr>
      <w:r>
        <w:rPr>
          <w:rFonts w:eastAsia="Calibri"/>
          <w:sz w:val="24"/>
          <w:szCs w:val="24"/>
        </w:rPr>
        <w:t xml:space="preserve">Эдилов С. Э. Дагалецамийн денош а, суьйренаш а (Памятные дни и вечера). Сценарии школьных праздников, викторин, конкурсов, вечеров. </w:t>
      </w:r>
      <w:r>
        <w:rPr>
          <w:sz w:val="24"/>
          <w:szCs w:val="24"/>
          <w:lang w:eastAsia="ar-SA"/>
        </w:rPr>
        <w:t xml:space="preserve">– </w:t>
      </w:r>
      <w:r>
        <w:rPr>
          <w:rFonts w:eastAsia="Calibri"/>
          <w:sz w:val="24"/>
          <w:szCs w:val="24"/>
        </w:rPr>
        <w:t>Грозный, 2018. – 335 с.</w:t>
      </w:r>
    </w:p>
    <w:p w14:paraId="2F4099B5">
      <w:pPr>
        <w:pStyle w:val="50"/>
        <w:numPr>
          <w:ilvl w:val="0"/>
          <w:numId w:val="20"/>
        </w:numPr>
        <w:tabs>
          <w:tab w:val="left" w:pos="1134"/>
        </w:tabs>
        <w:textAlignment w:val="baseline"/>
        <w:rPr>
          <w:sz w:val="24"/>
          <w:szCs w:val="24"/>
          <w:lang w:eastAsia="ru-RU"/>
        </w:rPr>
      </w:pPr>
      <w:r>
        <w:rPr>
          <w:sz w:val="24"/>
          <w:szCs w:val="24"/>
          <w:lang w:eastAsia="ru-RU"/>
        </w:rPr>
        <w:t>Арсанукаев А. М. Нохчийн яздархой. Библиографин довзийтар (Чеченские писатели. Биографические и библиографические сведения). В 2-х т. Т. 1 – Грозный: ГУП «Книжное издательство», 2012.</w:t>
      </w:r>
      <w:r>
        <w:rPr>
          <w:color w:val="FF0000"/>
          <w:sz w:val="24"/>
          <w:szCs w:val="24"/>
          <w:lang w:eastAsia="ru-RU"/>
        </w:rPr>
        <w:t xml:space="preserve"> </w:t>
      </w:r>
      <w:r>
        <w:rPr>
          <w:sz w:val="24"/>
          <w:szCs w:val="24"/>
          <w:lang w:eastAsia="ru-RU"/>
        </w:rPr>
        <w:t>– 303 с.</w:t>
      </w:r>
    </w:p>
    <w:p w14:paraId="5C557BEF">
      <w:pPr>
        <w:pStyle w:val="50"/>
        <w:numPr>
          <w:ilvl w:val="0"/>
          <w:numId w:val="20"/>
        </w:numPr>
        <w:tabs>
          <w:tab w:val="left" w:pos="1134"/>
        </w:tabs>
        <w:textAlignment w:val="baseline"/>
        <w:rPr>
          <w:sz w:val="24"/>
          <w:szCs w:val="24"/>
          <w:lang w:eastAsia="ru-RU"/>
        </w:rPr>
      </w:pPr>
      <w:bookmarkStart w:id="16" w:name="_Hlk111544934"/>
      <w:r>
        <w:rPr>
          <w:sz w:val="24"/>
          <w:szCs w:val="24"/>
          <w:lang w:eastAsia="ru-RU"/>
        </w:rPr>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w:t>
      </w:r>
      <w:r>
        <w:rPr>
          <w:color w:val="FF0000"/>
          <w:sz w:val="24"/>
          <w:szCs w:val="24"/>
          <w:lang w:eastAsia="ru-RU"/>
        </w:rPr>
        <w:t xml:space="preserve"> </w:t>
      </w:r>
      <w:r>
        <w:rPr>
          <w:sz w:val="24"/>
          <w:szCs w:val="24"/>
          <w:lang w:eastAsia="ru-RU"/>
        </w:rPr>
        <w:t>– 399 с.</w:t>
      </w:r>
    </w:p>
    <w:bookmarkEnd w:id="16"/>
    <w:p w14:paraId="56806F17">
      <w:pPr>
        <w:pStyle w:val="50"/>
        <w:numPr>
          <w:ilvl w:val="0"/>
          <w:numId w:val="20"/>
        </w:numPr>
        <w:tabs>
          <w:tab w:val="left" w:pos="1134"/>
        </w:tabs>
        <w:textAlignment w:val="baseline"/>
        <w:rPr>
          <w:sz w:val="24"/>
          <w:szCs w:val="24"/>
          <w:lang w:eastAsia="ru-RU"/>
        </w:rPr>
      </w:pPr>
      <w:r>
        <w:rPr>
          <w:sz w:val="24"/>
          <w:szCs w:val="24"/>
          <w:lang w:eastAsia="ru-RU"/>
        </w:rPr>
        <w:t>Арсанукаев А. М. Нохчийн литературин lилманан терминийн лугlат (Словарь литературоведческих терминов). – Грозный: ГУП «Книжное издательство», 2010. – 299 с.</w:t>
      </w:r>
    </w:p>
    <w:p w14:paraId="1832BB72">
      <w:pPr>
        <w:pStyle w:val="50"/>
        <w:numPr>
          <w:ilvl w:val="0"/>
          <w:numId w:val="20"/>
        </w:numPr>
        <w:tabs>
          <w:tab w:val="left" w:pos="1134"/>
        </w:tabs>
        <w:textAlignment w:val="baseline"/>
        <w:rPr>
          <w:sz w:val="24"/>
          <w:szCs w:val="24"/>
          <w:lang w:eastAsia="ru-RU"/>
        </w:rPr>
      </w:pPr>
      <w:r>
        <w:rPr>
          <w:sz w:val="24"/>
          <w:szCs w:val="24"/>
          <w:lang w:eastAsia="ru-RU"/>
        </w:rPr>
        <w:t>Вагапов А. Д. Школьный орфографический словарь чеченского языка. Грозный: ГУП «Книжное издательство», 2020. – 230 с.</w:t>
      </w:r>
    </w:p>
    <w:p w14:paraId="6D4DC214">
      <w:pPr>
        <w:pStyle w:val="50"/>
        <w:numPr>
          <w:ilvl w:val="0"/>
          <w:numId w:val="20"/>
        </w:numPr>
        <w:tabs>
          <w:tab w:val="left" w:pos="1134"/>
        </w:tabs>
        <w:textAlignment w:val="baseline"/>
        <w:rPr>
          <w:sz w:val="24"/>
          <w:szCs w:val="24"/>
          <w:lang w:eastAsia="ru-RU"/>
        </w:rPr>
      </w:pPr>
      <w:r>
        <w:rPr>
          <w:sz w:val="24"/>
          <w:szCs w:val="24"/>
          <w:lang w:eastAsia="ru-RU"/>
        </w:rPr>
        <w:t>Ибрагимов Л. Толковый словарь чеченских фразеологизмов. – Грозный: ГУП «Книжное издательство», 2005. – 128 с.</w:t>
      </w:r>
    </w:p>
    <w:p w14:paraId="5B1B65E9">
      <w:pPr>
        <w:pStyle w:val="50"/>
        <w:numPr>
          <w:ilvl w:val="0"/>
          <w:numId w:val="20"/>
        </w:numPr>
        <w:tabs>
          <w:tab w:val="left" w:pos="1134"/>
        </w:tabs>
        <w:textAlignment w:val="baseline"/>
        <w:rPr>
          <w:sz w:val="24"/>
          <w:szCs w:val="24"/>
          <w:lang w:eastAsia="ru-RU"/>
        </w:rPr>
      </w:pPr>
      <w:r>
        <w:rPr>
          <w:sz w:val="24"/>
          <w:szCs w:val="24"/>
          <w:lang w:eastAsia="ru-RU"/>
        </w:rPr>
        <w:t>Ибрагимов Л. Словарь символов чеченской культуры. /Вестник Академии наук чеченской Республики. – Грозный: ГУП «Книжное издательство», 2010. №1. С. 161–167.</w:t>
      </w:r>
    </w:p>
    <w:p w14:paraId="4521842B">
      <w:pPr>
        <w:pStyle w:val="50"/>
        <w:numPr>
          <w:ilvl w:val="0"/>
          <w:numId w:val="20"/>
        </w:numPr>
        <w:tabs>
          <w:tab w:val="left" w:pos="1134"/>
        </w:tabs>
        <w:textAlignment w:val="baseline"/>
        <w:rPr>
          <w:sz w:val="24"/>
          <w:szCs w:val="24"/>
          <w:lang w:eastAsia="ru-RU"/>
        </w:rPr>
      </w:pPr>
      <w:r>
        <w:rPr>
          <w:sz w:val="24"/>
          <w:szCs w:val="24"/>
          <w:lang w:eastAsia="ru-RU"/>
        </w:rPr>
        <w:t>Кусаев А. Чеченские писатели. – Грозный: ГУП «Книжное издательство», 2005. – 408 с.</w:t>
      </w:r>
    </w:p>
    <w:p w14:paraId="31D84E5F">
      <w:pPr>
        <w:shd w:val="clear" w:color="auto" w:fill="FFFFFF"/>
        <w:spacing w:after="0" w:line="240" w:lineRule="auto"/>
        <w:contextualSpacing/>
        <w:rPr>
          <w:rFonts w:ascii="Arial" w:hAnsi="Arial" w:eastAsia="Times New Roman" w:cs="Arial"/>
          <w:color w:val="959595"/>
          <w:sz w:val="24"/>
          <w:szCs w:val="24"/>
          <w:lang w:eastAsia="ru-RU"/>
        </w:rPr>
      </w:pPr>
    </w:p>
    <w:p w14:paraId="524369CD">
      <w:pPr>
        <w:spacing w:after="0" w:line="240" w:lineRule="auto"/>
        <w:rPr>
          <w:rFonts w:ascii="Times New Roman" w:hAnsi="Times New Roman"/>
          <w:b/>
          <w:color w:val="000000"/>
          <w:sz w:val="24"/>
          <w:szCs w:val="24"/>
        </w:rPr>
      </w:pPr>
    </w:p>
    <w:p w14:paraId="7F3ECEC3">
      <w:pPr>
        <w:spacing w:after="0" w:line="240" w:lineRule="auto"/>
        <w:rPr>
          <w:rFonts w:ascii="Times New Roman" w:hAnsi="Times New Roman"/>
          <w:b/>
          <w:color w:val="000000"/>
          <w:sz w:val="24"/>
          <w:szCs w:val="24"/>
        </w:rPr>
      </w:pPr>
      <w:r>
        <w:rPr>
          <w:rFonts w:ascii="Times New Roman" w:hAnsi="Times New Roman"/>
          <w:b/>
          <w:color w:val="000000"/>
          <w:sz w:val="24"/>
          <w:szCs w:val="24"/>
        </w:rPr>
        <w:t>ЦИФРОВЫЕ ОБРАЗОВАТЕЛЬНЫЕ РЕСУРСЫ И РЕСУРСЫ СЕТИ ИНТЕРНЕТ</w:t>
      </w:r>
    </w:p>
    <w:p w14:paraId="278F0142">
      <w:pPr>
        <w:spacing w:after="0" w:line="240" w:lineRule="auto"/>
        <w:jc w:val="center"/>
        <w:rPr>
          <w:rFonts w:ascii="Times New Roman" w:hAnsi="Times New Roman" w:eastAsia="Times New Roman" w:cs="Times New Roman"/>
          <w:sz w:val="24"/>
          <w:szCs w:val="24"/>
          <w:lang w:eastAsia="ru-RU"/>
        </w:rPr>
      </w:pPr>
    </w:p>
    <w:p w14:paraId="3430028A">
      <w:pPr>
        <w:pStyle w:val="50"/>
        <w:numPr>
          <w:ilvl w:val="0"/>
          <w:numId w:val="21"/>
        </w:numPr>
        <w:tabs>
          <w:tab w:val="left" w:pos="1134"/>
        </w:tabs>
        <w:rPr>
          <w:sz w:val="24"/>
          <w:szCs w:val="24"/>
          <w:lang w:eastAsia="ru-RU"/>
        </w:rPr>
      </w:pPr>
      <w:r>
        <w:rPr>
          <w:sz w:val="24"/>
          <w:szCs w:val="24"/>
          <w:shd w:val="clear" w:color="auto" w:fill="FFFFFF"/>
          <w:lang w:eastAsia="ru-RU"/>
        </w:rPr>
        <w:t>Нохчийн меттан лексикин-семантикин тезаурус (Лексико-семантический тезаурус чеченского языка) // URL: </w:t>
      </w:r>
      <w:r>
        <w:fldChar w:fldCharType="begin"/>
      </w:r>
      <w:r>
        <w:instrText xml:space="preserve"> HYPERLINK "http://ps95.ru/nohchiyn-tezaurus/" \t "_blank" </w:instrText>
      </w:r>
      <w:r>
        <w:fldChar w:fldCharType="separate"/>
      </w:r>
      <w:r>
        <w:rPr>
          <w:color w:val="0563C1"/>
          <w:sz w:val="24"/>
          <w:szCs w:val="24"/>
          <w:u w:val="single"/>
          <w:shd w:val="clear" w:color="auto" w:fill="FFFFFF"/>
          <w:lang w:eastAsia="ru-RU"/>
        </w:rPr>
        <w:t>http://ps95.ru/nohchiyn-tezaurus/</w:t>
      </w:r>
      <w:r>
        <w:rPr>
          <w:color w:val="0563C1"/>
          <w:sz w:val="24"/>
          <w:szCs w:val="24"/>
          <w:u w:val="single"/>
          <w:shd w:val="clear" w:color="auto" w:fill="FFFFFF"/>
          <w:lang w:eastAsia="ru-RU"/>
        </w:rPr>
        <w:fldChar w:fldCharType="end"/>
      </w:r>
      <w:r>
        <w:rPr>
          <w:sz w:val="24"/>
          <w:szCs w:val="24"/>
          <w:shd w:val="clear" w:color="auto" w:fill="FFFFFF"/>
          <w:lang w:eastAsia="ru-RU"/>
        </w:rPr>
        <w:t xml:space="preserve"> (дата обращения: 15.08. 2022 г.)</w:t>
      </w:r>
    </w:p>
    <w:p w14:paraId="30DE3F80">
      <w:pPr>
        <w:pStyle w:val="50"/>
        <w:numPr>
          <w:ilvl w:val="0"/>
          <w:numId w:val="21"/>
        </w:numPr>
        <w:tabs>
          <w:tab w:val="left" w:pos="1134"/>
        </w:tabs>
        <w:rPr>
          <w:sz w:val="24"/>
          <w:szCs w:val="24"/>
          <w:lang w:eastAsia="ru-RU"/>
        </w:rPr>
      </w:pPr>
      <w:r>
        <w:rPr>
          <w:sz w:val="24"/>
          <w:szCs w:val="24"/>
          <w:shd w:val="clear" w:color="auto" w:fill="FFFFFF"/>
          <w:lang w:eastAsia="ru-RU"/>
        </w:rPr>
        <w:t>Образовательный портал «Чеченская электронная школа» // URL:</w:t>
      </w:r>
      <w:r>
        <w:fldChar w:fldCharType="begin"/>
      </w:r>
      <w:r>
        <w:instrText xml:space="preserve"> HYPERLINK "https://desharkho.ru/" </w:instrText>
      </w:r>
      <w:r>
        <w:fldChar w:fldCharType="separate"/>
      </w:r>
      <w:r>
        <w:rPr>
          <w:color w:val="0563C1"/>
          <w:sz w:val="24"/>
          <w:szCs w:val="24"/>
          <w:u w:val="single"/>
          <w:shd w:val="clear" w:color="auto" w:fill="FFFFFF"/>
          <w:lang w:eastAsia="ru-RU"/>
        </w:rPr>
        <w:t>https://desharkho.ru/</w:t>
      </w:r>
      <w:r>
        <w:rPr>
          <w:color w:val="0563C1"/>
          <w:sz w:val="24"/>
          <w:szCs w:val="24"/>
          <w:u w:val="single"/>
          <w:shd w:val="clear" w:color="auto" w:fill="FFFFFF"/>
          <w:lang w:eastAsia="ru-RU"/>
        </w:rPr>
        <w:fldChar w:fldCharType="end"/>
      </w:r>
      <w:r>
        <w:rPr>
          <w:sz w:val="24"/>
          <w:szCs w:val="24"/>
          <w:shd w:val="clear" w:color="auto" w:fill="FFFFFF"/>
          <w:lang w:eastAsia="ru-RU"/>
        </w:rPr>
        <w:t xml:space="preserve"> (дата обращения: 15.08. 2022 г.)</w:t>
      </w:r>
    </w:p>
    <w:p w14:paraId="5936E365">
      <w:pPr>
        <w:pStyle w:val="50"/>
        <w:numPr>
          <w:ilvl w:val="0"/>
          <w:numId w:val="21"/>
        </w:numPr>
        <w:tabs>
          <w:tab w:val="left" w:pos="1134"/>
        </w:tabs>
        <w:rPr>
          <w:sz w:val="24"/>
          <w:szCs w:val="24"/>
          <w:lang w:eastAsia="ru-RU"/>
        </w:rPr>
      </w:pPr>
      <w:r>
        <w:rPr>
          <w:sz w:val="24"/>
          <w:szCs w:val="24"/>
          <w:shd w:val="clear" w:color="auto" w:fill="FFFFFF"/>
          <w:lang w:eastAsia="ru-RU"/>
        </w:rPr>
        <w:t>Чеченско-русский, русско-чеченский онлайн-словарь.</w:t>
      </w:r>
      <w:r>
        <w:rPr>
          <w:sz w:val="24"/>
          <w:szCs w:val="24"/>
          <w:lang w:eastAsia="ru-RU"/>
        </w:rPr>
        <w:t xml:space="preserve"> </w:t>
      </w:r>
      <w:r>
        <w:rPr>
          <w:sz w:val="24"/>
          <w:szCs w:val="24"/>
          <w:shd w:val="clear" w:color="auto" w:fill="FFFFFF"/>
          <w:lang w:eastAsia="ru-RU"/>
        </w:rPr>
        <w:t>Дикдошам // URL: </w:t>
      </w:r>
      <w:r>
        <w:fldChar w:fldCharType="begin"/>
      </w:r>
      <w:r>
        <w:instrText xml:space="preserve"> HYPERLINK "https://ps95.ru/dikdosham/ru/" \t "_blank" </w:instrText>
      </w:r>
      <w:r>
        <w:fldChar w:fldCharType="separate"/>
      </w:r>
      <w:r>
        <w:rPr>
          <w:color w:val="0563C1"/>
          <w:sz w:val="24"/>
          <w:szCs w:val="24"/>
          <w:u w:val="single"/>
          <w:shd w:val="clear" w:color="auto" w:fill="FFFFFF"/>
          <w:lang w:eastAsia="ru-RU"/>
        </w:rPr>
        <w:t>https://ps95.ru/dikdosham/ru/</w:t>
      </w:r>
      <w:r>
        <w:rPr>
          <w:color w:val="0563C1"/>
          <w:sz w:val="24"/>
          <w:szCs w:val="24"/>
          <w:u w:val="single"/>
          <w:shd w:val="clear" w:color="auto" w:fill="FFFFFF"/>
          <w:lang w:eastAsia="ru-RU"/>
        </w:rPr>
        <w:fldChar w:fldCharType="end"/>
      </w:r>
      <w:r>
        <w:rPr>
          <w:sz w:val="24"/>
          <w:szCs w:val="24"/>
          <w:shd w:val="clear" w:color="auto" w:fill="FFFFFF"/>
          <w:lang w:eastAsia="ru-RU"/>
        </w:rPr>
        <w:t xml:space="preserve"> (дата обращения: 15.08.2022 г.)</w:t>
      </w:r>
    </w:p>
    <w:p w14:paraId="29BE87FD"/>
    <w:sectPr>
      <w:pgSz w:w="11906" w:h="16838"/>
      <w:pgMar w:top="1134" w:right="851"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Trebuchet MS">
    <w:panose1 w:val="020B0603020202020204"/>
    <w:charset w:val="CC"/>
    <w:family w:val="swiss"/>
    <w:pitch w:val="default"/>
    <w:sig w:usb0="00000687" w:usb1="00000000" w:usb2="00000000" w:usb3="00000000" w:csb0="2000009F" w:csb1="00000000"/>
  </w:font>
  <w:font w:name="Verdana">
    <w:panose1 w:val="020B0604030504040204"/>
    <w:charset w:val="CC"/>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SchoolBookTatMFOTF">
    <w:altName w:val="Yu Gothic"/>
    <w:panose1 w:val="00000000000000000000"/>
    <w:charset w:val="80"/>
    <w:family w:val="roman"/>
    <w:pitch w:val="default"/>
    <w:sig w:usb0="00000000" w:usb1="00000000" w:usb2="00000010" w:usb3="00000000" w:csb0="00020000" w:csb1="00000000"/>
  </w:font>
  <w:font w:name="Arial">
    <w:panose1 w:val="020B0604020202020204"/>
    <w:charset w:val="CC"/>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26E52"/>
    <w:multiLevelType w:val="multilevel"/>
    <w:tmpl w:val="03B26E52"/>
    <w:lvl w:ilvl="0" w:tentative="0">
      <w:start w:val="0"/>
      <w:numFmt w:val="bullet"/>
      <w:lvlText w:val="—"/>
      <w:lvlJc w:val="left"/>
      <w:pPr>
        <w:ind w:left="1429" w:hanging="360"/>
      </w:pPr>
      <w:rPr>
        <w:rFonts w:hint="default" w:ascii="Times New Roman" w:hAnsi="Times New Roman" w:eastAsia="Times New Roman" w:cs="Times New Roman"/>
        <w:color w:val="231F20"/>
        <w:w w:val="108"/>
        <w:sz w:val="20"/>
        <w:szCs w:val="20"/>
        <w:lang w:val="ru-RU" w:eastAsia="en-US" w:bidi="ar-SA"/>
      </w:rPr>
    </w:lvl>
    <w:lvl w:ilvl="1"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0C926860"/>
    <w:multiLevelType w:val="multilevel"/>
    <w:tmpl w:val="0C926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3258FB"/>
    <w:multiLevelType w:val="multilevel"/>
    <w:tmpl w:val="0D3258FB"/>
    <w:lvl w:ilvl="0" w:tentative="0">
      <w:start w:val="1"/>
      <w:numFmt w:val="decimal"/>
      <w:lvlText w:val="%1."/>
      <w:lvlJc w:val="left"/>
      <w:pPr>
        <w:ind w:left="360" w:hanging="360"/>
      </w:pPr>
      <w:rPr>
        <w:b w:val="0"/>
        <w:sz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C9A7994"/>
    <w:multiLevelType w:val="multilevel"/>
    <w:tmpl w:val="1C9A7994"/>
    <w:lvl w:ilvl="0"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1" w:tentative="0">
      <w:start w:val="1"/>
      <w:numFmt w:val="bullet"/>
      <w:lvlText w:val="o"/>
      <w:lvlJc w:val="left"/>
      <w:pPr>
        <w:ind w:left="1783" w:hanging="360"/>
      </w:pPr>
      <w:rPr>
        <w:rFonts w:hint="default" w:ascii="Courier New" w:hAnsi="Courier New" w:cs="Courier New"/>
      </w:rPr>
    </w:lvl>
    <w:lvl w:ilvl="2" w:tentative="0">
      <w:start w:val="1"/>
      <w:numFmt w:val="bullet"/>
      <w:lvlText w:val=""/>
      <w:lvlJc w:val="left"/>
      <w:pPr>
        <w:ind w:left="2503" w:hanging="360"/>
      </w:pPr>
      <w:rPr>
        <w:rFonts w:hint="default" w:ascii="Wingdings" w:hAnsi="Wingdings"/>
      </w:rPr>
    </w:lvl>
    <w:lvl w:ilvl="3" w:tentative="0">
      <w:start w:val="1"/>
      <w:numFmt w:val="bullet"/>
      <w:lvlText w:val=""/>
      <w:lvlJc w:val="left"/>
      <w:pPr>
        <w:ind w:left="3223" w:hanging="360"/>
      </w:pPr>
      <w:rPr>
        <w:rFonts w:hint="default" w:ascii="Symbol" w:hAnsi="Symbol"/>
      </w:rPr>
    </w:lvl>
    <w:lvl w:ilvl="4" w:tentative="0">
      <w:start w:val="1"/>
      <w:numFmt w:val="bullet"/>
      <w:lvlText w:val="o"/>
      <w:lvlJc w:val="left"/>
      <w:pPr>
        <w:ind w:left="3943" w:hanging="360"/>
      </w:pPr>
      <w:rPr>
        <w:rFonts w:hint="default" w:ascii="Courier New" w:hAnsi="Courier New" w:cs="Courier New"/>
      </w:rPr>
    </w:lvl>
    <w:lvl w:ilvl="5" w:tentative="0">
      <w:start w:val="1"/>
      <w:numFmt w:val="bullet"/>
      <w:lvlText w:val=""/>
      <w:lvlJc w:val="left"/>
      <w:pPr>
        <w:ind w:left="4663" w:hanging="360"/>
      </w:pPr>
      <w:rPr>
        <w:rFonts w:hint="default" w:ascii="Wingdings" w:hAnsi="Wingdings"/>
      </w:rPr>
    </w:lvl>
    <w:lvl w:ilvl="6" w:tentative="0">
      <w:start w:val="1"/>
      <w:numFmt w:val="bullet"/>
      <w:lvlText w:val=""/>
      <w:lvlJc w:val="left"/>
      <w:pPr>
        <w:ind w:left="5383" w:hanging="360"/>
      </w:pPr>
      <w:rPr>
        <w:rFonts w:hint="default" w:ascii="Symbol" w:hAnsi="Symbol"/>
      </w:rPr>
    </w:lvl>
    <w:lvl w:ilvl="7" w:tentative="0">
      <w:start w:val="1"/>
      <w:numFmt w:val="bullet"/>
      <w:lvlText w:val="o"/>
      <w:lvlJc w:val="left"/>
      <w:pPr>
        <w:ind w:left="6103" w:hanging="360"/>
      </w:pPr>
      <w:rPr>
        <w:rFonts w:hint="default" w:ascii="Courier New" w:hAnsi="Courier New" w:cs="Courier New"/>
      </w:rPr>
    </w:lvl>
    <w:lvl w:ilvl="8" w:tentative="0">
      <w:start w:val="1"/>
      <w:numFmt w:val="bullet"/>
      <w:lvlText w:val=""/>
      <w:lvlJc w:val="left"/>
      <w:pPr>
        <w:ind w:left="6823" w:hanging="360"/>
      </w:pPr>
      <w:rPr>
        <w:rFonts w:hint="default" w:ascii="Wingdings" w:hAnsi="Wingdings"/>
      </w:rPr>
    </w:lvl>
  </w:abstractNum>
  <w:abstractNum w:abstractNumId="4">
    <w:nsid w:val="21FB5830"/>
    <w:multiLevelType w:val="multilevel"/>
    <w:tmpl w:val="21FB5830"/>
    <w:lvl w:ilvl="0" w:tentative="0">
      <w:start w:val="0"/>
      <w:numFmt w:val="bullet"/>
      <w:lvlText w:val="—"/>
      <w:lvlJc w:val="left"/>
      <w:pPr>
        <w:ind w:left="117" w:hanging="380"/>
      </w:pPr>
      <w:rPr>
        <w:rFonts w:hint="default" w:ascii="Times New Roman" w:hAnsi="Times New Roman" w:eastAsia="Times New Roman" w:cs="Times New Roman"/>
        <w:color w:val="231F20"/>
        <w:w w:val="108"/>
        <w:sz w:val="20"/>
        <w:szCs w:val="20"/>
        <w:lang w:val="ru-RU" w:eastAsia="en-US" w:bidi="ar-SA"/>
      </w:rPr>
    </w:lvl>
    <w:lvl w:ilvl="1"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2" w:tentative="0">
      <w:start w:val="0"/>
      <w:numFmt w:val="bullet"/>
      <w:lvlText w:val="—"/>
      <w:lvlJc w:val="left"/>
      <w:pPr>
        <w:ind w:left="1392" w:hanging="360"/>
      </w:pPr>
      <w:rPr>
        <w:rFonts w:hint="default" w:ascii="Times New Roman" w:hAnsi="Times New Roman" w:eastAsia="Times New Roman" w:cs="Times New Roman"/>
        <w:color w:val="231F20"/>
        <w:w w:val="108"/>
        <w:sz w:val="20"/>
        <w:szCs w:val="20"/>
        <w:lang w:val="ru-RU" w:eastAsia="en-US" w:bidi="ar-SA"/>
      </w:rPr>
    </w:lvl>
    <w:lvl w:ilvl="3" w:tentative="0">
      <w:start w:val="0"/>
      <w:numFmt w:val="bullet"/>
      <w:lvlText w:val="•"/>
      <w:lvlJc w:val="left"/>
      <w:pPr>
        <w:ind w:left="2059" w:hanging="380"/>
      </w:pPr>
      <w:rPr>
        <w:rFonts w:hint="default"/>
        <w:lang w:val="ru-RU" w:eastAsia="en-US" w:bidi="ar-SA"/>
      </w:rPr>
    </w:lvl>
    <w:lvl w:ilvl="4" w:tentative="0">
      <w:start w:val="0"/>
      <w:numFmt w:val="bullet"/>
      <w:lvlText w:val="•"/>
      <w:lvlJc w:val="left"/>
      <w:pPr>
        <w:ind w:left="2705" w:hanging="380"/>
      </w:pPr>
      <w:rPr>
        <w:rFonts w:hint="default"/>
        <w:lang w:val="ru-RU" w:eastAsia="en-US" w:bidi="ar-SA"/>
      </w:rPr>
    </w:lvl>
    <w:lvl w:ilvl="5" w:tentative="0">
      <w:start w:val="0"/>
      <w:numFmt w:val="bullet"/>
      <w:lvlText w:val="•"/>
      <w:lvlJc w:val="left"/>
      <w:pPr>
        <w:ind w:left="3351" w:hanging="380"/>
      </w:pPr>
      <w:rPr>
        <w:rFonts w:hint="default"/>
        <w:lang w:val="ru-RU" w:eastAsia="en-US" w:bidi="ar-SA"/>
      </w:rPr>
    </w:lvl>
    <w:lvl w:ilvl="6" w:tentative="0">
      <w:start w:val="0"/>
      <w:numFmt w:val="bullet"/>
      <w:lvlText w:val="•"/>
      <w:lvlJc w:val="left"/>
      <w:pPr>
        <w:ind w:left="3998" w:hanging="380"/>
      </w:pPr>
      <w:rPr>
        <w:rFonts w:hint="default"/>
        <w:lang w:val="ru-RU" w:eastAsia="en-US" w:bidi="ar-SA"/>
      </w:rPr>
    </w:lvl>
    <w:lvl w:ilvl="7" w:tentative="0">
      <w:start w:val="0"/>
      <w:numFmt w:val="bullet"/>
      <w:lvlText w:val="•"/>
      <w:lvlJc w:val="left"/>
      <w:pPr>
        <w:ind w:left="4644" w:hanging="380"/>
      </w:pPr>
      <w:rPr>
        <w:rFonts w:hint="default"/>
        <w:lang w:val="ru-RU" w:eastAsia="en-US" w:bidi="ar-SA"/>
      </w:rPr>
    </w:lvl>
    <w:lvl w:ilvl="8" w:tentative="0">
      <w:start w:val="0"/>
      <w:numFmt w:val="bullet"/>
      <w:lvlText w:val="•"/>
      <w:lvlJc w:val="left"/>
      <w:pPr>
        <w:ind w:left="5290" w:hanging="380"/>
      </w:pPr>
      <w:rPr>
        <w:rFonts w:hint="default"/>
        <w:lang w:val="ru-RU" w:eastAsia="en-US" w:bidi="ar-SA"/>
      </w:rPr>
    </w:lvl>
  </w:abstractNum>
  <w:abstractNum w:abstractNumId="5">
    <w:nsid w:val="2CFA3E4F"/>
    <w:multiLevelType w:val="multilevel"/>
    <w:tmpl w:val="2CFA3E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94684F"/>
    <w:multiLevelType w:val="multilevel"/>
    <w:tmpl w:val="3394684F"/>
    <w:lvl w:ilvl="0" w:tentative="0">
      <w:start w:val="0"/>
      <w:numFmt w:val="bullet"/>
      <w:lvlText w:val="—"/>
      <w:lvlJc w:val="left"/>
      <w:pPr>
        <w:ind w:left="1392" w:hanging="360"/>
      </w:pPr>
      <w:rPr>
        <w:rFonts w:hint="default" w:ascii="Times New Roman" w:hAnsi="Times New Roman" w:eastAsia="Times New Roman" w:cs="Times New Roman"/>
        <w:color w:val="231F20"/>
        <w:w w:val="108"/>
        <w:sz w:val="20"/>
        <w:szCs w:val="20"/>
        <w:lang w:val="ru-RU" w:eastAsia="en-US" w:bidi="ar-SA"/>
      </w:rPr>
    </w:lvl>
    <w:lvl w:ilvl="1" w:tentative="0">
      <w:start w:val="1"/>
      <w:numFmt w:val="bullet"/>
      <w:lvlText w:val="o"/>
      <w:lvlJc w:val="left"/>
      <w:pPr>
        <w:ind w:left="1783" w:hanging="360"/>
      </w:pPr>
      <w:rPr>
        <w:rFonts w:hint="default" w:ascii="Courier New" w:hAnsi="Courier New" w:cs="Courier New"/>
      </w:rPr>
    </w:lvl>
    <w:lvl w:ilvl="2" w:tentative="0">
      <w:start w:val="1"/>
      <w:numFmt w:val="bullet"/>
      <w:lvlText w:val=""/>
      <w:lvlJc w:val="left"/>
      <w:pPr>
        <w:ind w:left="2503" w:hanging="360"/>
      </w:pPr>
      <w:rPr>
        <w:rFonts w:hint="default" w:ascii="Wingdings" w:hAnsi="Wingdings"/>
      </w:rPr>
    </w:lvl>
    <w:lvl w:ilvl="3" w:tentative="0">
      <w:start w:val="1"/>
      <w:numFmt w:val="bullet"/>
      <w:lvlText w:val=""/>
      <w:lvlJc w:val="left"/>
      <w:pPr>
        <w:ind w:left="3223" w:hanging="360"/>
      </w:pPr>
      <w:rPr>
        <w:rFonts w:hint="default" w:ascii="Symbol" w:hAnsi="Symbol"/>
      </w:rPr>
    </w:lvl>
    <w:lvl w:ilvl="4" w:tentative="0">
      <w:start w:val="1"/>
      <w:numFmt w:val="bullet"/>
      <w:lvlText w:val="o"/>
      <w:lvlJc w:val="left"/>
      <w:pPr>
        <w:ind w:left="3943" w:hanging="360"/>
      </w:pPr>
      <w:rPr>
        <w:rFonts w:hint="default" w:ascii="Courier New" w:hAnsi="Courier New" w:cs="Courier New"/>
      </w:rPr>
    </w:lvl>
    <w:lvl w:ilvl="5" w:tentative="0">
      <w:start w:val="1"/>
      <w:numFmt w:val="bullet"/>
      <w:lvlText w:val=""/>
      <w:lvlJc w:val="left"/>
      <w:pPr>
        <w:ind w:left="4663" w:hanging="360"/>
      </w:pPr>
      <w:rPr>
        <w:rFonts w:hint="default" w:ascii="Wingdings" w:hAnsi="Wingdings"/>
      </w:rPr>
    </w:lvl>
    <w:lvl w:ilvl="6" w:tentative="0">
      <w:start w:val="1"/>
      <w:numFmt w:val="bullet"/>
      <w:lvlText w:val=""/>
      <w:lvlJc w:val="left"/>
      <w:pPr>
        <w:ind w:left="5383" w:hanging="360"/>
      </w:pPr>
      <w:rPr>
        <w:rFonts w:hint="default" w:ascii="Symbol" w:hAnsi="Symbol"/>
      </w:rPr>
    </w:lvl>
    <w:lvl w:ilvl="7" w:tentative="0">
      <w:start w:val="1"/>
      <w:numFmt w:val="bullet"/>
      <w:lvlText w:val="o"/>
      <w:lvlJc w:val="left"/>
      <w:pPr>
        <w:ind w:left="6103" w:hanging="360"/>
      </w:pPr>
      <w:rPr>
        <w:rFonts w:hint="default" w:ascii="Courier New" w:hAnsi="Courier New" w:cs="Courier New"/>
      </w:rPr>
    </w:lvl>
    <w:lvl w:ilvl="8" w:tentative="0">
      <w:start w:val="1"/>
      <w:numFmt w:val="bullet"/>
      <w:lvlText w:val=""/>
      <w:lvlJc w:val="left"/>
      <w:pPr>
        <w:ind w:left="6823" w:hanging="360"/>
      </w:pPr>
      <w:rPr>
        <w:rFonts w:hint="default" w:ascii="Wingdings" w:hAnsi="Wingdings"/>
      </w:rPr>
    </w:lvl>
  </w:abstractNum>
  <w:abstractNum w:abstractNumId="7">
    <w:nsid w:val="396526D5"/>
    <w:multiLevelType w:val="multilevel"/>
    <w:tmpl w:val="396526D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BE27C9E"/>
    <w:multiLevelType w:val="multilevel"/>
    <w:tmpl w:val="3BE27C9E"/>
    <w:lvl w:ilvl="0" w:tentative="0">
      <w:start w:val="0"/>
      <w:numFmt w:val="bullet"/>
      <w:lvlText w:val="—"/>
      <w:lvlJc w:val="left"/>
      <w:pPr>
        <w:ind w:left="117" w:hanging="380"/>
      </w:pPr>
      <w:rPr>
        <w:rFonts w:hint="default" w:ascii="Times New Roman" w:hAnsi="Times New Roman" w:eastAsia="Times New Roman" w:cs="Times New Roman"/>
        <w:color w:val="231F20"/>
        <w:w w:val="108"/>
        <w:sz w:val="20"/>
        <w:szCs w:val="20"/>
        <w:lang w:val="ru-RU" w:eastAsia="en-US" w:bidi="ar-SA"/>
      </w:rPr>
    </w:lvl>
    <w:lvl w:ilvl="1" w:tentative="0">
      <w:start w:val="0"/>
      <w:numFmt w:val="bullet"/>
      <w:lvlText w:val="•"/>
      <w:lvlJc w:val="left"/>
      <w:pPr>
        <w:ind w:left="766" w:hanging="380"/>
      </w:pPr>
      <w:rPr>
        <w:rFonts w:hint="default"/>
        <w:lang w:val="ru-RU" w:eastAsia="en-US" w:bidi="ar-SA"/>
      </w:rPr>
    </w:lvl>
    <w:lvl w:ilvl="2" w:tentative="0">
      <w:start w:val="0"/>
      <w:numFmt w:val="bullet"/>
      <w:lvlText w:val="•"/>
      <w:lvlJc w:val="left"/>
      <w:pPr>
        <w:ind w:left="1412" w:hanging="380"/>
      </w:pPr>
      <w:rPr>
        <w:rFonts w:hint="default"/>
        <w:lang w:val="ru-RU" w:eastAsia="en-US" w:bidi="ar-SA"/>
      </w:rPr>
    </w:lvl>
    <w:lvl w:ilvl="3" w:tentative="0">
      <w:start w:val="0"/>
      <w:numFmt w:val="bullet"/>
      <w:lvlText w:val="•"/>
      <w:lvlJc w:val="left"/>
      <w:pPr>
        <w:ind w:left="2059" w:hanging="380"/>
      </w:pPr>
      <w:rPr>
        <w:rFonts w:hint="default"/>
        <w:lang w:val="ru-RU" w:eastAsia="en-US" w:bidi="ar-SA"/>
      </w:rPr>
    </w:lvl>
    <w:lvl w:ilvl="4" w:tentative="0">
      <w:start w:val="0"/>
      <w:numFmt w:val="bullet"/>
      <w:lvlText w:val="•"/>
      <w:lvlJc w:val="left"/>
      <w:pPr>
        <w:ind w:left="2705" w:hanging="380"/>
      </w:pPr>
      <w:rPr>
        <w:rFonts w:hint="default"/>
        <w:lang w:val="ru-RU" w:eastAsia="en-US" w:bidi="ar-SA"/>
      </w:rPr>
    </w:lvl>
    <w:lvl w:ilvl="5" w:tentative="0">
      <w:start w:val="0"/>
      <w:numFmt w:val="bullet"/>
      <w:lvlText w:val="•"/>
      <w:lvlJc w:val="left"/>
      <w:pPr>
        <w:ind w:left="3351" w:hanging="380"/>
      </w:pPr>
      <w:rPr>
        <w:rFonts w:hint="default"/>
        <w:lang w:val="ru-RU" w:eastAsia="en-US" w:bidi="ar-SA"/>
      </w:rPr>
    </w:lvl>
    <w:lvl w:ilvl="6" w:tentative="0">
      <w:start w:val="0"/>
      <w:numFmt w:val="bullet"/>
      <w:lvlText w:val="•"/>
      <w:lvlJc w:val="left"/>
      <w:pPr>
        <w:ind w:left="3998" w:hanging="380"/>
      </w:pPr>
      <w:rPr>
        <w:rFonts w:hint="default"/>
        <w:lang w:val="ru-RU" w:eastAsia="en-US" w:bidi="ar-SA"/>
      </w:rPr>
    </w:lvl>
    <w:lvl w:ilvl="7" w:tentative="0">
      <w:start w:val="0"/>
      <w:numFmt w:val="bullet"/>
      <w:lvlText w:val="•"/>
      <w:lvlJc w:val="left"/>
      <w:pPr>
        <w:ind w:left="4644" w:hanging="380"/>
      </w:pPr>
      <w:rPr>
        <w:rFonts w:hint="default"/>
        <w:lang w:val="ru-RU" w:eastAsia="en-US" w:bidi="ar-SA"/>
      </w:rPr>
    </w:lvl>
    <w:lvl w:ilvl="8" w:tentative="0">
      <w:start w:val="0"/>
      <w:numFmt w:val="bullet"/>
      <w:lvlText w:val="•"/>
      <w:lvlJc w:val="left"/>
      <w:pPr>
        <w:ind w:left="5290" w:hanging="380"/>
      </w:pPr>
      <w:rPr>
        <w:rFonts w:hint="default"/>
        <w:lang w:val="ru-RU" w:eastAsia="en-US" w:bidi="ar-SA"/>
      </w:rPr>
    </w:lvl>
  </w:abstractNum>
  <w:abstractNum w:abstractNumId="9">
    <w:nsid w:val="421B4875"/>
    <w:multiLevelType w:val="multilevel"/>
    <w:tmpl w:val="421B4875"/>
    <w:lvl w:ilvl="0"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1" w:tentative="0">
      <w:start w:val="0"/>
      <w:numFmt w:val="bullet"/>
      <w:lvlText w:val="•"/>
      <w:lvlJc w:val="left"/>
      <w:pPr>
        <w:ind w:left="766" w:hanging="380"/>
      </w:pPr>
      <w:rPr>
        <w:rFonts w:hint="default"/>
        <w:lang w:val="ru-RU" w:eastAsia="en-US" w:bidi="ar-SA"/>
      </w:rPr>
    </w:lvl>
    <w:lvl w:ilvl="2" w:tentative="0">
      <w:start w:val="0"/>
      <w:numFmt w:val="bullet"/>
      <w:lvlText w:val="•"/>
      <w:lvlJc w:val="left"/>
      <w:pPr>
        <w:ind w:left="1412" w:hanging="380"/>
      </w:pPr>
      <w:rPr>
        <w:rFonts w:hint="default"/>
        <w:lang w:val="ru-RU" w:eastAsia="en-US" w:bidi="ar-SA"/>
      </w:rPr>
    </w:lvl>
    <w:lvl w:ilvl="3" w:tentative="0">
      <w:start w:val="0"/>
      <w:numFmt w:val="bullet"/>
      <w:lvlText w:val="•"/>
      <w:lvlJc w:val="left"/>
      <w:pPr>
        <w:ind w:left="2059" w:hanging="380"/>
      </w:pPr>
      <w:rPr>
        <w:rFonts w:hint="default"/>
        <w:lang w:val="ru-RU" w:eastAsia="en-US" w:bidi="ar-SA"/>
      </w:rPr>
    </w:lvl>
    <w:lvl w:ilvl="4" w:tentative="0">
      <w:start w:val="0"/>
      <w:numFmt w:val="bullet"/>
      <w:lvlText w:val="•"/>
      <w:lvlJc w:val="left"/>
      <w:pPr>
        <w:ind w:left="2705" w:hanging="380"/>
      </w:pPr>
      <w:rPr>
        <w:rFonts w:hint="default"/>
        <w:lang w:val="ru-RU" w:eastAsia="en-US" w:bidi="ar-SA"/>
      </w:rPr>
    </w:lvl>
    <w:lvl w:ilvl="5" w:tentative="0">
      <w:start w:val="0"/>
      <w:numFmt w:val="bullet"/>
      <w:lvlText w:val="•"/>
      <w:lvlJc w:val="left"/>
      <w:pPr>
        <w:ind w:left="3351" w:hanging="380"/>
      </w:pPr>
      <w:rPr>
        <w:rFonts w:hint="default"/>
        <w:lang w:val="ru-RU" w:eastAsia="en-US" w:bidi="ar-SA"/>
      </w:rPr>
    </w:lvl>
    <w:lvl w:ilvl="6" w:tentative="0">
      <w:start w:val="0"/>
      <w:numFmt w:val="bullet"/>
      <w:lvlText w:val="•"/>
      <w:lvlJc w:val="left"/>
      <w:pPr>
        <w:ind w:left="3998" w:hanging="380"/>
      </w:pPr>
      <w:rPr>
        <w:rFonts w:hint="default"/>
        <w:lang w:val="ru-RU" w:eastAsia="en-US" w:bidi="ar-SA"/>
      </w:rPr>
    </w:lvl>
    <w:lvl w:ilvl="7" w:tentative="0">
      <w:start w:val="0"/>
      <w:numFmt w:val="bullet"/>
      <w:lvlText w:val="•"/>
      <w:lvlJc w:val="left"/>
      <w:pPr>
        <w:ind w:left="4644" w:hanging="380"/>
      </w:pPr>
      <w:rPr>
        <w:rFonts w:hint="default"/>
        <w:lang w:val="ru-RU" w:eastAsia="en-US" w:bidi="ar-SA"/>
      </w:rPr>
    </w:lvl>
    <w:lvl w:ilvl="8" w:tentative="0">
      <w:start w:val="0"/>
      <w:numFmt w:val="bullet"/>
      <w:lvlText w:val="•"/>
      <w:lvlJc w:val="left"/>
      <w:pPr>
        <w:ind w:left="5290" w:hanging="380"/>
      </w:pPr>
      <w:rPr>
        <w:rFonts w:hint="default"/>
        <w:lang w:val="ru-RU" w:eastAsia="en-US" w:bidi="ar-SA"/>
      </w:rPr>
    </w:lvl>
  </w:abstractNum>
  <w:abstractNum w:abstractNumId="10">
    <w:nsid w:val="45004B70"/>
    <w:multiLevelType w:val="multilevel"/>
    <w:tmpl w:val="45004B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54060CB"/>
    <w:multiLevelType w:val="multilevel"/>
    <w:tmpl w:val="454060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7453C65"/>
    <w:multiLevelType w:val="multilevel"/>
    <w:tmpl w:val="57453C65"/>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6BF0C16"/>
    <w:multiLevelType w:val="multilevel"/>
    <w:tmpl w:val="66BF0C16"/>
    <w:lvl w:ilvl="0" w:tentative="0">
      <w:start w:val="0"/>
      <w:numFmt w:val="bullet"/>
      <w:lvlText w:val="—"/>
      <w:lvlJc w:val="left"/>
      <w:pPr>
        <w:ind w:left="117" w:hanging="380"/>
      </w:pPr>
      <w:rPr>
        <w:rFonts w:hint="default" w:ascii="Times New Roman" w:hAnsi="Times New Roman" w:eastAsia="Times New Roman" w:cs="Times New Roman"/>
        <w:color w:val="231F20"/>
        <w:w w:val="108"/>
        <w:sz w:val="20"/>
        <w:szCs w:val="20"/>
        <w:lang w:val="ru-RU" w:eastAsia="en-US" w:bidi="ar-SA"/>
      </w:rPr>
    </w:lvl>
    <w:lvl w:ilvl="1"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2" w:tentative="0">
      <w:start w:val="0"/>
      <w:numFmt w:val="bullet"/>
      <w:lvlText w:val="•"/>
      <w:lvlJc w:val="left"/>
      <w:pPr>
        <w:ind w:left="1412" w:hanging="380"/>
      </w:pPr>
      <w:rPr>
        <w:rFonts w:hint="default"/>
        <w:lang w:val="ru-RU" w:eastAsia="en-US" w:bidi="ar-SA"/>
      </w:rPr>
    </w:lvl>
    <w:lvl w:ilvl="3" w:tentative="0">
      <w:start w:val="0"/>
      <w:numFmt w:val="bullet"/>
      <w:lvlText w:val="•"/>
      <w:lvlJc w:val="left"/>
      <w:pPr>
        <w:ind w:left="2059" w:hanging="380"/>
      </w:pPr>
      <w:rPr>
        <w:rFonts w:hint="default"/>
        <w:lang w:val="ru-RU" w:eastAsia="en-US" w:bidi="ar-SA"/>
      </w:rPr>
    </w:lvl>
    <w:lvl w:ilvl="4" w:tentative="0">
      <w:start w:val="0"/>
      <w:numFmt w:val="bullet"/>
      <w:lvlText w:val="•"/>
      <w:lvlJc w:val="left"/>
      <w:pPr>
        <w:ind w:left="2705" w:hanging="380"/>
      </w:pPr>
      <w:rPr>
        <w:rFonts w:hint="default"/>
        <w:lang w:val="ru-RU" w:eastAsia="en-US" w:bidi="ar-SA"/>
      </w:rPr>
    </w:lvl>
    <w:lvl w:ilvl="5" w:tentative="0">
      <w:start w:val="0"/>
      <w:numFmt w:val="bullet"/>
      <w:lvlText w:val="•"/>
      <w:lvlJc w:val="left"/>
      <w:pPr>
        <w:ind w:left="3351" w:hanging="380"/>
      </w:pPr>
      <w:rPr>
        <w:rFonts w:hint="default"/>
        <w:lang w:val="ru-RU" w:eastAsia="en-US" w:bidi="ar-SA"/>
      </w:rPr>
    </w:lvl>
    <w:lvl w:ilvl="6" w:tentative="0">
      <w:start w:val="0"/>
      <w:numFmt w:val="bullet"/>
      <w:lvlText w:val="•"/>
      <w:lvlJc w:val="left"/>
      <w:pPr>
        <w:ind w:left="3998" w:hanging="380"/>
      </w:pPr>
      <w:rPr>
        <w:rFonts w:hint="default"/>
        <w:lang w:val="ru-RU" w:eastAsia="en-US" w:bidi="ar-SA"/>
      </w:rPr>
    </w:lvl>
    <w:lvl w:ilvl="7" w:tentative="0">
      <w:start w:val="0"/>
      <w:numFmt w:val="bullet"/>
      <w:lvlText w:val="•"/>
      <w:lvlJc w:val="left"/>
      <w:pPr>
        <w:ind w:left="4644" w:hanging="380"/>
      </w:pPr>
      <w:rPr>
        <w:rFonts w:hint="default"/>
        <w:lang w:val="ru-RU" w:eastAsia="en-US" w:bidi="ar-SA"/>
      </w:rPr>
    </w:lvl>
    <w:lvl w:ilvl="8" w:tentative="0">
      <w:start w:val="0"/>
      <w:numFmt w:val="bullet"/>
      <w:lvlText w:val="•"/>
      <w:lvlJc w:val="left"/>
      <w:pPr>
        <w:ind w:left="5290" w:hanging="380"/>
      </w:pPr>
      <w:rPr>
        <w:rFonts w:hint="default"/>
        <w:lang w:val="ru-RU" w:eastAsia="en-US" w:bidi="ar-SA"/>
      </w:rPr>
    </w:lvl>
  </w:abstractNum>
  <w:abstractNum w:abstractNumId="14">
    <w:nsid w:val="66C02AA3"/>
    <w:multiLevelType w:val="multilevel"/>
    <w:tmpl w:val="66C02AA3"/>
    <w:lvl w:ilvl="0" w:tentative="0">
      <w:start w:val="0"/>
      <w:numFmt w:val="bullet"/>
      <w:lvlText w:val="—"/>
      <w:lvlJc w:val="left"/>
      <w:pPr>
        <w:ind w:left="117" w:hanging="380"/>
      </w:pPr>
      <w:rPr>
        <w:rFonts w:hint="default" w:ascii="Times New Roman" w:hAnsi="Times New Roman" w:eastAsia="Times New Roman" w:cs="Times New Roman"/>
        <w:color w:val="231F20"/>
        <w:w w:val="108"/>
        <w:sz w:val="20"/>
        <w:szCs w:val="20"/>
        <w:lang w:val="ru-RU" w:eastAsia="en-US" w:bidi="ar-SA"/>
      </w:rPr>
    </w:lvl>
    <w:lvl w:ilvl="1"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2" w:tentative="0">
      <w:start w:val="0"/>
      <w:numFmt w:val="bullet"/>
      <w:lvlText w:val="•"/>
      <w:lvlJc w:val="left"/>
      <w:pPr>
        <w:ind w:left="1412" w:hanging="380"/>
      </w:pPr>
      <w:rPr>
        <w:rFonts w:hint="default"/>
        <w:lang w:val="ru-RU" w:eastAsia="en-US" w:bidi="ar-SA"/>
      </w:rPr>
    </w:lvl>
    <w:lvl w:ilvl="3" w:tentative="0">
      <w:start w:val="0"/>
      <w:numFmt w:val="bullet"/>
      <w:lvlText w:val="•"/>
      <w:lvlJc w:val="left"/>
      <w:pPr>
        <w:ind w:left="2059" w:hanging="380"/>
      </w:pPr>
      <w:rPr>
        <w:rFonts w:hint="default"/>
        <w:lang w:val="ru-RU" w:eastAsia="en-US" w:bidi="ar-SA"/>
      </w:rPr>
    </w:lvl>
    <w:lvl w:ilvl="4" w:tentative="0">
      <w:start w:val="0"/>
      <w:numFmt w:val="bullet"/>
      <w:lvlText w:val="•"/>
      <w:lvlJc w:val="left"/>
      <w:pPr>
        <w:ind w:left="2705" w:hanging="380"/>
      </w:pPr>
      <w:rPr>
        <w:rFonts w:hint="default"/>
        <w:lang w:val="ru-RU" w:eastAsia="en-US" w:bidi="ar-SA"/>
      </w:rPr>
    </w:lvl>
    <w:lvl w:ilvl="5" w:tentative="0">
      <w:start w:val="0"/>
      <w:numFmt w:val="bullet"/>
      <w:lvlText w:val="•"/>
      <w:lvlJc w:val="left"/>
      <w:pPr>
        <w:ind w:left="3351" w:hanging="380"/>
      </w:pPr>
      <w:rPr>
        <w:rFonts w:hint="default"/>
        <w:lang w:val="ru-RU" w:eastAsia="en-US" w:bidi="ar-SA"/>
      </w:rPr>
    </w:lvl>
    <w:lvl w:ilvl="6" w:tentative="0">
      <w:start w:val="0"/>
      <w:numFmt w:val="bullet"/>
      <w:lvlText w:val="•"/>
      <w:lvlJc w:val="left"/>
      <w:pPr>
        <w:ind w:left="3998" w:hanging="380"/>
      </w:pPr>
      <w:rPr>
        <w:rFonts w:hint="default"/>
        <w:lang w:val="ru-RU" w:eastAsia="en-US" w:bidi="ar-SA"/>
      </w:rPr>
    </w:lvl>
    <w:lvl w:ilvl="7" w:tentative="0">
      <w:start w:val="0"/>
      <w:numFmt w:val="bullet"/>
      <w:lvlText w:val="•"/>
      <w:lvlJc w:val="left"/>
      <w:pPr>
        <w:ind w:left="4644" w:hanging="380"/>
      </w:pPr>
      <w:rPr>
        <w:rFonts w:hint="default"/>
        <w:lang w:val="ru-RU" w:eastAsia="en-US" w:bidi="ar-SA"/>
      </w:rPr>
    </w:lvl>
    <w:lvl w:ilvl="8" w:tentative="0">
      <w:start w:val="0"/>
      <w:numFmt w:val="bullet"/>
      <w:lvlText w:val="•"/>
      <w:lvlJc w:val="left"/>
      <w:pPr>
        <w:ind w:left="5290" w:hanging="380"/>
      </w:pPr>
      <w:rPr>
        <w:rFonts w:hint="default"/>
        <w:lang w:val="ru-RU" w:eastAsia="en-US" w:bidi="ar-SA"/>
      </w:rPr>
    </w:lvl>
  </w:abstractNum>
  <w:abstractNum w:abstractNumId="15">
    <w:nsid w:val="67A9015F"/>
    <w:multiLevelType w:val="multilevel"/>
    <w:tmpl w:val="67A901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40C3B17"/>
    <w:multiLevelType w:val="multilevel"/>
    <w:tmpl w:val="740C3B17"/>
    <w:lvl w:ilvl="0" w:tentative="0">
      <w:start w:val="0"/>
      <w:numFmt w:val="bullet"/>
      <w:lvlText w:val="—"/>
      <w:lvlJc w:val="left"/>
      <w:pPr>
        <w:ind w:left="360" w:hanging="360"/>
      </w:pPr>
      <w:rPr>
        <w:rFonts w:hint="default" w:ascii="Times New Roman" w:hAnsi="Times New Roman" w:eastAsia="Times New Roman" w:cs="Times New Roman"/>
        <w:color w:val="231F20"/>
        <w:w w:val="108"/>
        <w:sz w:val="20"/>
        <w:szCs w:val="20"/>
        <w:lang w:val="ru-RU" w:eastAsia="en-US" w:bidi="ar-SA"/>
      </w:rPr>
    </w:lvl>
    <w:lvl w:ilvl="1" w:tentative="0">
      <w:start w:val="1"/>
      <w:numFmt w:val="bullet"/>
      <w:lvlText w:val="o"/>
      <w:lvlJc w:val="left"/>
      <w:pPr>
        <w:ind w:left="1783" w:hanging="360"/>
      </w:pPr>
      <w:rPr>
        <w:rFonts w:hint="default" w:ascii="Courier New" w:hAnsi="Courier New" w:cs="Courier New"/>
      </w:rPr>
    </w:lvl>
    <w:lvl w:ilvl="2" w:tentative="0">
      <w:start w:val="1"/>
      <w:numFmt w:val="bullet"/>
      <w:lvlText w:val=""/>
      <w:lvlJc w:val="left"/>
      <w:pPr>
        <w:ind w:left="2503" w:hanging="360"/>
      </w:pPr>
      <w:rPr>
        <w:rFonts w:hint="default" w:ascii="Wingdings" w:hAnsi="Wingdings"/>
      </w:rPr>
    </w:lvl>
    <w:lvl w:ilvl="3" w:tentative="0">
      <w:start w:val="1"/>
      <w:numFmt w:val="bullet"/>
      <w:lvlText w:val=""/>
      <w:lvlJc w:val="left"/>
      <w:pPr>
        <w:ind w:left="3223" w:hanging="360"/>
      </w:pPr>
      <w:rPr>
        <w:rFonts w:hint="default" w:ascii="Symbol" w:hAnsi="Symbol"/>
      </w:rPr>
    </w:lvl>
    <w:lvl w:ilvl="4" w:tentative="0">
      <w:start w:val="1"/>
      <w:numFmt w:val="bullet"/>
      <w:lvlText w:val="o"/>
      <w:lvlJc w:val="left"/>
      <w:pPr>
        <w:ind w:left="3943" w:hanging="360"/>
      </w:pPr>
      <w:rPr>
        <w:rFonts w:hint="default" w:ascii="Courier New" w:hAnsi="Courier New" w:cs="Courier New"/>
      </w:rPr>
    </w:lvl>
    <w:lvl w:ilvl="5" w:tentative="0">
      <w:start w:val="1"/>
      <w:numFmt w:val="bullet"/>
      <w:lvlText w:val=""/>
      <w:lvlJc w:val="left"/>
      <w:pPr>
        <w:ind w:left="4663" w:hanging="360"/>
      </w:pPr>
      <w:rPr>
        <w:rFonts w:hint="default" w:ascii="Wingdings" w:hAnsi="Wingdings"/>
      </w:rPr>
    </w:lvl>
    <w:lvl w:ilvl="6" w:tentative="0">
      <w:start w:val="1"/>
      <w:numFmt w:val="bullet"/>
      <w:lvlText w:val=""/>
      <w:lvlJc w:val="left"/>
      <w:pPr>
        <w:ind w:left="5383" w:hanging="360"/>
      </w:pPr>
      <w:rPr>
        <w:rFonts w:hint="default" w:ascii="Symbol" w:hAnsi="Symbol"/>
      </w:rPr>
    </w:lvl>
    <w:lvl w:ilvl="7" w:tentative="0">
      <w:start w:val="1"/>
      <w:numFmt w:val="bullet"/>
      <w:lvlText w:val="o"/>
      <w:lvlJc w:val="left"/>
      <w:pPr>
        <w:ind w:left="6103" w:hanging="360"/>
      </w:pPr>
      <w:rPr>
        <w:rFonts w:hint="default" w:ascii="Courier New" w:hAnsi="Courier New" w:cs="Courier New"/>
      </w:rPr>
    </w:lvl>
    <w:lvl w:ilvl="8" w:tentative="0">
      <w:start w:val="1"/>
      <w:numFmt w:val="bullet"/>
      <w:lvlText w:val=""/>
      <w:lvlJc w:val="left"/>
      <w:pPr>
        <w:ind w:left="6823" w:hanging="360"/>
      </w:pPr>
      <w:rPr>
        <w:rFonts w:hint="default" w:ascii="Wingdings" w:hAnsi="Wingdings"/>
      </w:rPr>
    </w:lvl>
  </w:abstractNum>
  <w:abstractNum w:abstractNumId="17">
    <w:nsid w:val="76AA2EDF"/>
    <w:multiLevelType w:val="multilevel"/>
    <w:tmpl w:val="76AA2E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74D1CBF"/>
    <w:multiLevelType w:val="multilevel"/>
    <w:tmpl w:val="774D1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AB713E5"/>
    <w:multiLevelType w:val="multilevel"/>
    <w:tmpl w:val="7AB713E5"/>
    <w:lvl w:ilvl="0" w:tentative="0">
      <w:start w:val="1"/>
      <w:numFmt w:val="decimal"/>
      <w:lvlText w:val="%1."/>
      <w:lvlJc w:val="left"/>
      <w:pPr>
        <w:ind w:left="360" w:hanging="360"/>
      </w:pPr>
      <w:rPr>
        <w:b w:val="0"/>
        <w:sz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7C6F146C"/>
    <w:multiLevelType w:val="multilevel"/>
    <w:tmpl w:val="7C6F14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0"/>
  </w:num>
  <w:num w:numId="3">
    <w:abstractNumId w:val="15"/>
  </w:num>
  <w:num w:numId="4">
    <w:abstractNumId w:val="10"/>
  </w:num>
  <w:num w:numId="5">
    <w:abstractNumId w:val="17"/>
  </w:num>
  <w:num w:numId="6">
    <w:abstractNumId w:val="8"/>
  </w:num>
  <w:num w:numId="7">
    <w:abstractNumId w:val="9"/>
  </w:num>
  <w:num w:numId="8">
    <w:abstractNumId w:val="3"/>
  </w:num>
  <w:num w:numId="9">
    <w:abstractNumId w:val="14"/>
  </w:num>
  <w:num w:numId="10">
    <w:abstractNumId w:val="16"/>
  </w:num>
  <w:num w:numId="11">
    <w:abstractNumId w:val="0"/>
  </w:num>
  <w:num w:numId="12">
    <w:abstractNumId w:val="13"/>
  </w:num>
  <w:num w:numId="13">
    <w:abstractNumId w:val="11"/>
  </w:num>
  <w:num w:numId="14">
    <w:abstractNumId w:val="4"/>
  </w:num>
  <w:num w:numId="15">
    <w:abstractNumId w:val="6"/>
  </w:num>
  <w:num w:numId="16">
    <w:abstractNumId w:val="19"/>
  </w:num>
  <w:num w:numId="17">
    <w:abstractNumId w:val="7"/>
  </w:num>
  <w:num w:numId="18">
    <w:abstractNumId w:val="12"/>
  </w:num>
  <w:num w:numId="19">
    <w:abstractNumId w:val="2"/>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764"/>
    <w:rsid w:val="0000067E"/>
    <w:rsid w:val="000030C8"/>
    <w:rsid w:val="000147AA"/>
    <w:rsid w:val="00033BA3"/>
    <w:rsid w:val="0004594C"/>
    <w:rsid w:val="00047537"/>
    <w:rsid w:val="00050356"/>
    <w:rsid w:val="00055B27"/>
    <w:rsid w:val="0006291D"/>
    <w:rsid w:val="000671DC"/>
    <w:rsid w:val="0008179A"/>
    <w:rsid w:val="0008264C"/>
    <w:rsid w:val="00083CEF"/>
    <w:rsid w:val="00085D91"/>
    <w:rsid w:val="0009273A"/>
    <w:rsid w:val="000B7AAD"/>
    <w:rsid w:val="000C4153"/>
    <w:rsid w:val="000C51C9"/>
    <w:rsid w:val="000D1784"/>
    <w:rsid w:val="000D7278"/>
    <w:rsid w:val="000E0473"/>
    <w:rsid w:val="000F17F5"/>
    <w:rsid w:val="000F4F1B"/>
    <w:rsid w:val="000F552C"/>
    <w:rsid w:val="000F7D0A"/>
    <w:rsid w:val="00110AFE"/>
    <w:rsid w:val="00111A30"/>
    <w:rsid w:val="00124C36"/>
    <w:rsid w:val="00135641"/>
    <w:rsid w:val="001417BB"/>
    <w:rsid w:val="00141C68"/>
    <w:rsid w:val="001435F6"/>
    <w:rsid w:val="00151C53"/>
    <w:rsid w:val="00166D8B"/>
    <w:rsid w:val="0017468A"/>
    <w:rsid w:val="00180BAD"/>
    <w:rsid w:val="00180C01"/>
    <w:rsid w:val="00182929"/>
    <w:rsid w:val="00184584"/>
    <w:rsid w:val="0019120B"/>
    <w:rsid w:val="001931EF"/>
    <w:rsid w:val="0019448B"/>
    <w:rsid w:val="001A09B1"/>
    <w:rsid w:val="001D0726"/>
    <w:rsid w:val="001D2EA0"/>
    <w:rsid w:val="001F2FB4"/>
    <w:rsid w:val="001F4787"/>
    <w:rsid w:val="001F6602"/>
    <w:rsid w:val="00200F95"/>
    <w:rsid w:val="00203DD5"/>
    <w:rsid w:val="002060B2"/>
    <w:rsid w:val="002156E7"/>
    <w:rsid w:val="00226401"/>
    <w:rsid w:val="00236925"/>
    <w:rsid w:val="00237FB4"/>
    <w:rsid w:val="0024192F"/>
    <w:rsid w:val="00254C39"/>
    <w:rsid w:val="00265631"/>
    <w:rsid w:val="00266BCC"/>
    <w:rsid w:val="00283CCF"/>
    <w:rsid w:val="00292B38"/>
    <w:rsid w:val="002A28FA"/>
    <w:rsid w:val="002B287C"/>
    <w:rsid w:val="002C37F7"/>
    <w:rsid w:val="002D0AE0"/>
    <w:rsid w:val="002D2671"/>
    <w:rsid w:val="002D46ED"/>
    <w:rsid w:val="002D6E37"/>
    <w:rsid w:val="002E5D0A"/>
    <w:rsid w:val="002F15C0"/>
    <w:rsid w:val="002F4ECF"/>
    <w:rsid w:val="00302179"/>
    <w:rsid w:val="0030316C"/>
    <w:rsid w:val="00306008"/>
    <w:rsid w:val="00307E34"/>
    <w:rsid w:val="0031692E"/>
    <w:rsid w:val="003304D0"/>
    <w:rsid w:val="003576FA"/>
    <w:rsid w:val="00390B3F"/>
    <w:rsid w:val="003A425E"/>
    <w:rsid w:val="003B3605"/>
    <w:rsid w:val="003B6D67"/>
    <w:rsid w:val="003B78F0"/>
    <w:rsid w:val="003D0AD5"/>
    <w:rsid w:val="003D79FC"/>
    <w:rsid w:val="003E3B3D"/>
    <w:rsid w:val="003F24A8"/>
    <w:rsid w:val="00407E02"/>
    <w:rsid w:val="00410764"/>
    <w:rsid w:val="00412FD9"/>
    <w:rsid w:val="004170A2"/>
    <w:rsid w:val="00420358"/>
    <w:rsid w:val="0042422B"/>
    <w:rsid w:val="00425D37"/>
    <w:rsid w:val="00431F47"/>
    <w:rsid w:val="00432290"/>
    <w:rsid w:val="004343A2"/>
    <w:rsid w:val="004474EE"/>
    <w:rsid w:val="00484CED"/>
    <w:rsid w:val="004879E8"/>
    <w:rsid w:val="004B51C3"/>
    <w:rsid w:val="004C4800"/>
    <w:rsid w:val="004C5623"/>
    <w:rsid w:val="004C59D1"/>
    <w:rsid w:val="004D13BF"/>
    <w:rsid w:val="004D1466"/>
    <w:rsid w:val="004D6D6A"/>
    <w:rsid w:val="004F3CCD"/>
    <w:rsid w:val="00507498"/>
    <w:rsid w:val="00514B4F"/>
    <w:rsid w:val="00516BBA"/>
    <w:rsid w:val="005239E5"/>
    <w:rsid w:val="00524A7C"/>
    <w:rsid w:val="00527BA2"/>
    <w:rsid w:val="00533827"/>
    <w:rsid w:val="005367C4"/>
    <w:rsid w:val="00550BEF"/>
    <w:rsid w:val="0055559E"/>
    <w:rsid w:val="00557691"/>
    <w:rsid w:val="005630B4"/>
    <w:rsid w:val="005664CB"/>
    <w:rsid w:val="00573433"/>
    <w:rsid w:val="0057461C"/>
    <w:rsid w:val="0057788E"/>
    <w:rsid w:val="00580F24"/>
    <w:rsid w:val="00587115"/>
    <w:rsid w:val="00594F52"/>
    <w:rsid w:val="005B10E5"/>
    <w:rsid w:val="005B14D8"/>
    <w:rsid w:val="005B45DB"/>
    <w:rsid w:val="005C221D"/>
    <w:rsid w:val="005C62E8"/>
    <w:rsid w:val="005D0F37"/>
    <w:rsid w:val="00606253"/>
    <w:rsid w:val="006134B9"/>
    <w:rsid w:val="006164EA"/>
    <w:rsid w:val="0061772C"/>
    <w:rsid w:val="00624021"/>
    <w:rsid w:val="006253D2"/>
    <w:rsid w:val="006425E4"/>
    <w:rsid w:val="00643FEE"/>
    <w:rsid w:val="006602EE"/>
    <w:rsid w:val="00660EBC"/>
    <w:rsid w:val="006648AF"/>
    <w:rsid w:val="00671B3A"/>
    <w:rsid w:val="0067579F"/>
    <w:rsid w:val="00676924"/>
    <w:rsid w:val="0067723E"/>
    <w:rsid w:val="006B02BB"/>
    <w:rsid w:val="006B0EC0"/>
    <w:rsid w:val="006C38B4"/>
    <w:rsid w:val="006D0C31"/>
    <w:rsid w:val="006D3074"/>
    <w:rsid w:val="006D7DB6"/>
    <w:rsid w:val="006E1D38"/>
    <w:rsid w:val="00704C99"/>
    <w:rsid w:val="00710E46"/>
    <w:rsid w:val="007156CA"/>
    <w:rsid w:val="00743473"/>
    <w:rsid w:val="00752E46"/>
    <w:rsid w:val="00754C28"/>
    <w:rsid w:val="007553DE"/>
    <w:rsid w:val="00766353"/>
    <w:rsid w:val="00774C37"/>
    <w:rsid w:val="00785EA8"/>
    <w:rsid w:val="00794F7B"/>
    <w:rsid w:val="007C09DB"/>
    <w:rsid w:val="007C22E6"/>
    <w:rsid w:val="007C2353"/>
    <w:rsid w:val="007D17F2"/>
    <w:rsid w:val="007D20EB"/>
    <w:rsid w:val="007D5020"/>
    <w:rsid w:val="007F1825"/>
    <w:rsid w:val="00814469"/>
    <w:rsid w:val="008162F1"/>
    <w:rsid w:val="00820F76"/>
    <w:rsid w:val="0082114F"/>
    <w:rsid w:val="00825739"/>
    <w:rsid w:val="00825923"/>
    <w:rsid w:val="00836595"/>
    <w:rsid w:val="00847745"/>
    <w:rsid w:val="00871E71"/>
    <w:rsid w:val="008752D8"/>
    <w:rsid w:val="008779A4"/>
    <w:rsid w:val="00880273"/>
    <w:rsid w:val="00884EFF"/>
    <w:rsid w:val="0089174A"/>
    <w:rsid w:val="00895905"/>
    <w:rsid w:val="008A3AFC"/>
    <w:rsid w:val="008E43D2"/>
    <w:rsid w:val="008F1863"/>
    <w:rsid w:val="008F1ABF"/>
    <w:rsid w:val="00916E9B"/>
    <w:rsid w:val="009200AF"/>
    <w:rsid w:val="00921012"/>
    <w:rsid w:val="0092389B"/>
    <w:rsid w:val="00934204"/>
    <w:rsid w:val="00934F0E"/>
    <w:rsid w:val="00950BF6"/>
    <w:rsid w:val="0095771C"/>
    <w:rsid w:val="009635A6"/>
    <w:rsid w:val="009660F5"/>
    <w:rsid w:val="0098243F"/>
    <w:rsid w:val="00984ABB"/>
    <w:rsid w:val="00992FF4"/>
    <w:rsid w:val="00994999"/>
    <w:rsid w:val="009A2858"/>
    <w:rsid w:val="009A545D"/>
    <w:rsid w:val="009B530D"/>
    <w:rsid w:val="009D0721"/>
    <w:rsid w:val="009E5056"/>
    <w:rsid w:val="009E737E"/>
    <w:rsid w:val="00A07B92"/>
    <w:rsid w:val="00A1095F"/>
    <w:rsid w:val="00A4395D"/>
    <w:rsid w:val="00A77303"/>
    <w:rsid w:val="00A81927"/>
    <w:rsid w:val="00A92710"/>
    <w:rsid w:val="00AB613B"/>
    <w:rsid w:val="00AC62F8"/>
    <w:rsid w:val="00AD3D34"/>
    <w:rsid w:val="00AD50FE"/>
    <w:rsid w:val="00AD585C"/>
    <w:rsid w:val="00AE2B8B"/>
    <w:rsid w:val="00AF245F"/>
    <w:rsid w:val="00B1004F"/>
    <w:rsid w:val="00B25073"/>
    <w:rsid w:val="00B33694"/>
    <w:rsid w:val="00B34583"/>
    <w:rsid w:val="00B4006D"/>
    <w:rsid w:val="00B52F13"/>
    <w:rsid w:val="00B53383"/>
    <w:rsid w:val="00B60BC9"/>
    <w:rsid w:val="00B66778"/>
    <w:rsid w:val="00B7202E"/>
    <w:rsid w:val="00B77A56"/>
    <w:rsid w:val="00B77C84"/>
    <w:rsid w:val="00B875E5"/>
    <w:rsid w:val="00BD2DD5"/>
    <w:rsid w:val="00BF1E71"/>
    <w:rsid w:val="00BF31DE"/>
    <w:rsid w:val="00C05CCE"/>
    <w:rsid w:val="00C16F04"/>
    <w:rsid w:val="00C17137"/>
    <w:rsid w:val="00C20452"/>
    <w:rsid w:val="00C401E0"/>
    <w:rsid w:val="00C40EC1"/>
    <w:rsid w:val="00C42E37"/>
    <w:rsid w:val="00C44969"/>
    <w:rsid w:val="00C45262"/>
    <w:rsid w:val="00C706D3"/>
    <w:rsid w:val="00C735EC"/>
    <w:rsid w:val="00C765C2"/>
    <w:rsid w:val="00CA0224"/>
    <w:rsid w:val="00CE23CE"/>
    <w:rsid w:val="00D00A87"/>
    <w:rsid w:val="00D11747"/>
    <w:rsid w:val="00D17A13"/>
    <w:rsid w:val="00D203F6"/>
    <w:rsid w:val="00D2139D"/>
    <w:rsid w:val="00D21750"/>
    <w:rsid w:val="00D230EB"/>
    <w:rsid w:val="00D2383E"/>
    <w:rsid w:val="00D26088"/>
    <w:rsid w:val="00D5628F"/>
    <w:rsid w:val="00D61196"/>
    <w:rsid w:val="00D618FD"/>
    <w:rsid w:val="00D64E64"/>
    <w:rsid w:val="00D7697A"/>
    <w:rsid w:val="00D926D6"/>
    <w:rsid w:val="00D97CD0"/>
    <w:rsid w:val="00DA659D"/>
    <w:rsid w:val="00DA6ECE"/>
    <w:rsid w:val="00DA77A0"/>
    <w:rsid w:val="00DB6CB1"/>
    <w:rsid w:val="00DC76CC"/>
    <w:rsid w:val="00DD2D7E"/>
    <w:rsid w:val="00DD5F01"/>
    <w:rsid w:val="00DE48FB"/>
    <w:rsid w:val="00E046C6"/>
    <w:rsid w:val="00E16C5E"/>
    <w:rsid w:val="00E23AE4"/>
    <w:rsid w:val="00E26708"/>
    <w:rsid w:val="00E32E50"/>
    <w:rsid w:val="00E455DC"/>
    <w:rsid w:val="00E62BC9"/>
    <w:rsid w:val="00E95EE6"/>
    <w:rsid w:val="00E978B4"/>
    <w:rsid w:val="00EA7276"/>
    <w:rsid w:val="00EB3A60"/>
    <w:rsid w:val="00EC048A"/>
    <w:rsid w:val="00EC0A7A"/>
    <w:rsid w:val="00ED225D"/>
    <w:rsid w:val="00ED2895"/>
    <w:rsid w:val="00ED4F7E"/>
    <w:rsid w:val="00ED6B43"/>
    <w:rsid w:val="00ED78EC"/>
    <w:rsid w:val="00EF4B3D"/>
    <w:rsid w:val="00EF7738"/>
    <w:rsid w:val="00F0119C"/>
    <w:rsid w:val="00F02F7A"/>
    <w:rsid w:val="00F16946"/>
    <w:rsid w:val="00F2302A"/>
    <w:rsid w:val="00F237C7"/>
    <w:rsid w:val="00F415FE"/>
    <w:rsid w:val="00F718D9"/>
    <w:rsid w:val="00F86C82"/>
    <w:rsid w:val="00F962DB"/>
    <w:rsid w:val="00FA603D"/>
    <w:rsid w:val="00FB0B5A"/>
    <w:rsid w:val="00FB416D"/>
    <w:rsid w:val="00FB4C7E"/>
    <w:rsid w:val="00FC3E0C"/>
    <w:rsid w:val="00FD276D"/>
    <w:rsid w:val="00FE511F"/>
    <w:rsid w:val="00FF4A42"/>
    <w:rsid w:val="00FF5B60"/>
    <w:rsid w:val="72CA55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name="toc 4"/>
    <w:lsdException w:qFormat="1" w:uiPriority="39" w:name="toc 5"/>
    <w:lsdException w:qFormat="1" w:uiPriority="39" w:name="toc 6"/>
    <w:lsdException w:qFormat="1" w:uiPriority="39" w:name="toc 7"/>
    <w:lsdException w:uiPriority="39" w:name="toc 8"/>
    <w:lsdException w:qFormat="1" w:uiPriority="39" w:name="toc 9"/>
    <w:lsdException w:qFormat="1" w:uiPriority="99" w:semiHidden="0"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35"/>
    <w:qFormat/>
    <w:uiPriority w:val="9"/>
    <w:pPr>
      <w:widowControl w:val="0"/>
      <w:autoSpaceDE w:val="0"/>
      <w:autoSpaceDN w:val="0"/>
      <w:spacing w:after="0" w:line="240" w:lineRule="auto"/>
      <w:ind w:left="930"/>
      <w:jc w:val="both"/>
      <w:outlineLvl w:val="0"/>
    </w:pPr>
    <w:rPr>
      <w:rFonts w:ascii="Times New Roman" w:hAnsi="Times New Roman" w:eastAsia="Times New Roman" w:cs="Times New Roman"/>
      <w:b/>
      <w:bCs/>
      <w:sz w:val="28"/>
      <w:szCs w:val="28"/>
      <w:lang w:val="zh-CN"/>
    </w:rPr>
  </w:style>
  <w:style w:type="paragraph" w:styleId="3">
    <w:name w:val="heading 2"/>
    <w:basedOn w:val="1"/>
    <w:next w:val="1"/>
    <w:link w:val="36"/>
    <w:unhideWhenUsed/>
    <w:qFormat/>
    <w:uiPriority w:val="9"/>
    <w:pPr>
      <w:keepNext/>
      <w:keepLines/>
      <w:spacing w:before="200" w:after="200" w:line="276" w:lineRule="auto"/>
      <w:outlineLvl w:val="1"/>
    </w:pPr>
    <w:rPr>
      <w:rFonts w:asciiTheme="majorHAnsi" w:hAnsiTheme="majorHAnsi" w:eastAsiaTheme="majorEastAsia" w:cstheme="majorBidi"/>
      <w:b/>
      <w:bCs/>
      <w:color w:val="5B9BD5" w:themeColor="accent1"/>
      <w:sz w:val="26"/>
      <w:szCs w:val="26"/>
      <w:lang w:val="en-US"/>
      <w14:textFill>
        <w14:solidFill>
          <w14:schemeClr w14:val="accent1"/>
        </w14:solidFill>
      </w14:textFill>
    </w:rPr>
  </w:style>
  <w:style w:type="paragraph" w:styleId="4">
    <w:name w:val="heading 3"/>
    <w:basedOn w:val="1"/>
    <w:next w:val="1"/>
    <w:link w:val="37"/>
    <w:unhideWhenUsed/>
    <w:qFormat/>
    <w:uiPriority w:val="9"/>
    <w:pPr>
      <w:keepNext/>
      <w:keepLines/>
      <w:spacing w:before="200" w:after="200" w:line="276" w:lineRule="auto"/>
      <w:outlineLvl w:val="2"/>
    </w:pPr>
    <w:rPr>
      <w:rFonts w:asciiTheme="majorHAnsi" w:hAnsiTheme="majorHAnsi" w:eastAsiaTheme="majorEastAsia" w:cstheme="majorBidi"/>
      <w:b/>
      <w:bCs/>
      <w:color w:val="5B9BD5" w:themeColor="accent1"/>
      <w:lang w:val="en-US"/>
      <w14:textFill>
        <w14:solidFill>
          <w14:schemeClr w14:val="accent1"/>
        </w14:solidFill>
      </w14:textFill>
    </w:rPr>
  </w:style>
  <w:style w:type="paragraph" w:styleId="5">
    <w:name w:val="heading 4"/>
    <w:basedOn w:val="1"/>
    <w:next w:val="1"/>
    <w:link w:val="38"/>
    <w:unhideWhenUsed/>
    <w:qFormat/>
    <w:uiPriority w:val="9"/>
    <w:pPr>
      <w:keepNext/>
      <w:keepLines/>
      <w:spacing w:before="200" w:after="200" w:line="276" w:lineRule="auto"/>
      <w:outlineLvl w:val="3"/>
    </w:pPr>
    <w:rPr>
      <w:rFonts w:asciiTheme="majorHAnsi" w:hAnsiTheme="majorHAnsi" w:eastAsiaTheme="majorEastAsia" w:cstheme="majorBidi"/>
      <w:b/>
      <w:bCs/>
      <w:i/>
      <w:iCs/>
      <w:color w:val="5B9BD5" w:themeColor="accent1"/>
      <w:lang w:val="en-US"/>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semiHidden/>
    <w:unhideWhenUsed/>
    <w:qFormat/>
    <w:uiPriority w:val="99"/>
    <w:rPr>
      <w:color w:val="954F72"/>
      <w:u w:val="single"/>
    </w:rPr>
  </w:style>
  <w:style w:type="character" w:styleId="9">
    <w:name w:val="footnote reference"/>
    <w:semiHidden/>
    <w:unhideWhenUsed/>
    <w:qFormat/>
    <w:uiPriority w:val="99"/>
    <w:rPr>
      <w:vertAlign w:val="superscript"/>
    </w:rPr>
  </w:style>
  <w:style w:type="character" w:styleId="10">
    <w:name w:val="annotation reference"/>
    <w:semiHidden/>
    <w:unhideWhenUsed/>
    <w:qFormat/>
    <w:uiPriority w:val="99"/>
    <w:rPr>
      <w:sz w:val="16"/>
      <w:szCs w:val="16"/>
    </w:rPr>
  </w:style>
  <w:style w:type="character" w:styleId="11">
    <w:name w:val="Emphasis"/>
    <w:basedOn w:val="6"/>
    <w:qFormat/>
    <w:uiPriority w:val="20"/>
    <w:rPr>
      <w:i/>
      <w:iCs/>
    </w:rPr>
  </w:style>
  <w:style w:type="character" w:styleId="12">
    <w:name w:val="Hyperlink"/>
    <w:unhideWhenUsed/>
    <w:qFormat/>
    <w:uiPriority w:val="99"/>
    <w:rPr>
      <w:color w:val="0563C1"/>
      <w:u w:val="single"/>
    </w:rPr>
  </w:style>
  <w:style w:type="paragraph" w:styleId="13">
    <w:name w:val="Balloon Text"/>
    <w:basedOn w:val="1"/>
    <w:link w:val="52"/>
    <w:semiHidden/>
    <w:unhideWhenUsed/>
    <w:qFormat/>
    <w:uiPriority w:val="99"/>
    <w:pPr>
      <w:widowControl w:val="0"/>
      <w:autoSpaceDE w:val="0"/>
      <w:autoSpaceDN w:val="0"/>
      <w:spacing w:after="0" w:line="240" w:lineRule="auto"/>
      <w:jc w:val="both"/>
    </w:pPr>
    <w:rPr>
      <w:rFonts w:ascii="Tahoma" w:hAnsi="Tahoma" w:eastAsia="Times New Roman" w:cs="Times New Roman"/>
      <w:sz w:val="16"/>
      <w:szCs w:val="16"/>
      <w:lang w:val="zh-CN"/>
    </w:rPr>
  </w:style>
  <w:style w:type="paragraph" w:styleId="14">
    <w:name w:val="Normal Indent"/>
    <w:basedOn w:val="1"/>
    <w:unhideWhenUsed/>
    <w:qFormat/>
    <w:uiPriority w:val="99"/>
    <w:pPr>
      <w:spacing w:after="200" w:line="276" w:lineRule="auto"/>
      <w:ind w:left="720"/>
    </w:pPr>
    <w:rPr>
      <w:lang w:val="en-US"/>
    </w:rPr>
  </w:style>
  <w:style w:type="paragraph" w:styleId="15">
    <w:name w:val="caption"/>
    <w:basedOn w:val="1"/>
    <w:next w:val="1"/>
    <w:semiHidden/>
    <w:unhideWhenUsed/>
    <w:qFormat/>
    <w:uiPriority w:val="35"/>
    <w:pPr>
      <w:spacing w:after="200" w:line="240" w:lineRule="auto"/>
    </w:pPr>
    <w:rPr>
      <w:b/>
      <w:bCs/>
      <w:color w:val="5B9BD5" w:themeColor="accent1"/>
      <w:sz w:val="18"/>
      <w:szCs w:val="18"/>
      <w:lang w:val="en-US"/>
      <w14:textFill>
        <w14:solidFill>
          <w14:schemeClr w14:val="accent1"/>
        </w14:solidFill>
      </w14:textFill>
    </w:rPr>
  </w:style>
  <w:style w:type="paragraph" w:styleId="16">
    <w:name w:val="annotation text"/>
    <w:basedOn w:val="1"/>
    <w:link w:val="59"/>
    <w:semiHidden/>
    <w:unhideWhenUsed/>
    <w:qFormat/>
    <w:uiPriority w:val="99"/>
    <w:pPr>
      <w:spacing w:after="200" w:line="276" w:lineRule="auto"/>
      <w:jc w:val="both"/>
    </w:pPr>
    <w:rPr>
      <w:rFonts w:ascii="Times New Roman" w:hAnsi="Times New Roman" w:eastAsia="Times New Roman" w:cs="Times New Roman"/>
      <w:sz w:val="20"/>
      <w:szCs w:val="20"/>
      <w:lang w:eastAsia="ru-RU"/>
    </w:rPr>
  </w:style>
  <w:style w:type="paragraph" w:styleId="17">
    <w:name w:val="annotation subject"/>
    <w:basedOn w:val="16"/>
    <w:next w:val="16"/>
    <w:link w:val="60"/>
    <w:semiHidden/>
    <w:unhideWhenUsed/>
    <w:qFormat/>
    <w:uiPriority w:val="99"/>
    <w:rPr>
      <w:rFonts w:ascii="Calibri" w:hAnsi="Calibri"/>
      <w:b/>
      <w:bCs/>
      <w:lang w:val="zh-CN" w:eastAsia="zh-CN"/>
    </w:rPr>
  </w:style>
  <w:style w:type="paragraph" w:styleId="18">
    <w:name w:val="footnote text"/>
    <w:basedOn w:val="1"/>
    <w:link w:val="56"/>
    <w:semiHidden/>
    <w:unhideWhenUsed/>
    <w:qFormat/>
    <w:uiPriority w:val="99"/>
    <w:pPr>
      <w:spacing w:after="200" w:line="276" w:lineRule="auto"/>
      <w:jc w:val="both"/>
    </w:pPr>
    <w:rPr>
      <w:rFonts w:ascii="Times New Roman" w:hAnsi="Times New Roman" w:eastAsia="Times New Roman" w:cs="Times New Roman"/>
      <w:sz w:val="20"/>
      <w:szCs w:val="20"/>
      <w:lang w:eastAsia="ru-RU"/>
    </w:rPr>
  </w:style>
  <w:style w:type="paragraph" w:styleId="19">
    <w:name w:val="toc 8"/>
    <w:basedOn w:val="1"/>
    <w:next w:val="1"/>
    <w:autoRedefine/>
    <w:semiHidden/>
    <w:unhideWhenUsed/>
    <w:uiPriority w:val="39"/>
    <w:pPr>
      <w:spacing w:after="0" w:line="276" w:lineRule="auto"/>
      <w:ind w:left="1540"/>
      <w:jc w:val="both"/>
    </w:pPr>
    <w:rPr>
      <w:rFonts w:ascii="Calibri" w:hAnsi="Calibri" w:eastAsia="Times New Roman" w:cs="Calibri"/>
      <w:sz w:val="20"/>
      <w:szCs w:val="20"/>
      <w:lang w:eastAsia="ru-RU"/>
    </w:rPr>
  </w:style>
  <w:style w:type="paragraph" w:styleId="20">
    <w:name w:val="header"/>
    <w:basedOn w:val="1"/>
    <w:link w:val="53"/>
    <w:unhideWhenUsed/>
    <w:qFormat/>
    <w:uiPriority w:val="99"/>
    <w:pPr>
      <w:tabs>
        <w:tab w:val="center" w:pos="4677"/>
        <w:tab w:val="right" w:pos="9355"/>
      </w:tabs>
      <w:spacing w:after="200" w:line="276" w:lineRule="auto"/>
      <w:jc w:val="both"/>
    </w:pPr>
    <w:rPr>
      <w:rFonts w:ascii="Calibri" w:hAnsi="Calibri" w:eastAsia="Times New Roman" w:cs="Times New Roman"/>
      <w:lang w:val="zh-CN" w:eastAsia="zh-CN"/>
    </w:rPr>
  </w:style>
  <w:style w:type="paragraph" w:styleId="21">
    <w:name w:val="toc 9"/>
    <w:basedOn w:val="1"/>
    <w:next w:val="1"/>
    <w:autoRedefine/>
    <w:semiHidden/>
    <w:unhideWhenUsed/>
    <w:qFormat/>
    <w:uiPriority w:val="39"/>
    <w:pPr>
      <w:spacing w:after="0" w:line="276" w:lineRule="auto"/>
      <w:ind w:left="1760"/>
      <w:jc w:val="both"/>
    </w:pPr>
    <w:rPr>
      <w:rFonts w:ascii="Calibri" w:hAnsi="Calibri" w:eastAsia="Times New Roman" w:cs="Calibri"/>
      <w:sz w:val="20"/>
      <w:szCs w:val="20"/>
      <w:lang w:eastAsia="ru-RU"/>
    </w:rPr>
  </w:style>
  <w:style w:type="paragraph" w:styleId="22">
    <w:name w:val="toc 7"/>
    <w:basedOn w:val="1"/>
    <w:next w:val="1"/>
    <w:autoRedefine/>
    <w:semiHidden/>
    <w:unhideWhenUsed/>
    <w:qFormat/>
    <w:uiPriority w:val="39"/>
    <w:pPr>
      <w:spacing w:after="0" w:line="276" w:lineRule="auto"/>
      <w:ind w:left="1320"/>
      <w:jc w:val="both"/>
    </w:pPr>
    <w:rPr>
      <w:rFonts w:ascii="Calibri" w:hAnsi="Calibri" w:eastAsia="Times New Roman" w:cs="Calibri"/>
      <w:sz w:val="20"/>
      <w:szCs w:val="20"/>
      <w:lang w:eastAsia="ru-RU"/>
    </w:rPr>
  </w:style>
  <w:style w:type="paragraph" w:styleId="23">
    <w:name w:val="Body Text"/>
    <w:basedOn w:val="1"/>
    <w:link w:val="39"/>
    <w:unhideWhenUsed/>
    <w:qFormat/>
    <w:uiPriority w:val="1"/>
    <w:pPr>
      <w:spacing w:after="120"/>
    </w:pPr>
  </w:style>
  <w:style w:type="paragraph" w:styleId="24">
    <w:name w:val="toc 1"/>
    <w:basedOn w:val="1"/>
    <w:next w:val="1"/>
    <w:autoRedefine/>
    <w:unhideWhenUsed/>
    <w:qFormat/>
    <w:uiPriority w:val="39"/>
    <w:pPr>
      <w:tabs>
        <w:tab w:val="right" w:leader="dot" w:pos="9629"/>
      </w:tabs>
      <w:spacing w:before="120" w:after="0" w:line="360" w:lineRule="auto"/>
      <w:jc w:val="both"/>
    </w:pPr>
    <w:rPr>
      <w:rFonts w:ascii="Calibri" w:hAnsi="Calibri" w:eastAsia="Times New Roman" w:cs="Calibri"/>
      <w:b/>
      <w:bCs/>
      <w:i/>
      <w:iCs/>
      <w:sz w:val="24"/>
      <w:szCs w:val="24"/>
      <w:lang w:eastAsia="ru-RU"/>
    </w:rPr>
  </w:style>
  <w:style w:type="paragraph" w:styleId="25">
    <w:name w:val="toc 6"/>
    <w:basedOn w:val="1"/>
    <w:next w:val="1"/>
    <w:autoRedefine/>
    <w:semiHidden/>
    <w:unhideWhenUsed/>
    <w:qFormat/>
    <w:uiPriority w:val="39"/>
    <w:pPr>
      <w:spacing w:after="0" w:line="276" w:lineRule="auto"/>
      <w:ind w:left="1100"/>
      <w:jc w:val="both"/>
    </w:pPr>
    <w:rPr>
      <w:rFonts w:ascii="Calibri" w:hAnsi="Calibri" w:eastAsia="Times New Roman" w:cs="Calibri"/>
      <w:sz w:val="20"/>
      <w:szCs w:val="20"/>
      <w:lang w:eastAsia="ru-RU"/>
    </w:rPr>
  </w:style>
  <w:style w:type="paragraph" w:styleId="26">
    <w:name w:val="toc 3"/>
    <w:basedOn w:val="1"/>
    <w:next w:val="1"/>
    <w:autoRedefine/>
    <w:unhideWhenUsed/>
    <w:qFormat/>
    <w:uiPriority w:val="39"/>
    <w:pPr>
      <w:spacing w:after="0" w:line="276" w:lineRule="auto"/>
      <w:ind w:left="440"/>
      <w:jc w:val="both"/>
    </w:pPr>
    <w:rPr>
      <w:rFonts w:ascii="Calibri" w:hAnsi="Calibri" w:eastAsia="Times New Roman" w:cs="Calibri"/>
      <w:sz w:val="20"/>
      <w:szCs w:val="20"/>
      <w:lang w:eastAsia="ru-RU"/>
    </w:rPr>
  </w:style>
  <w:style w:type="paragraph" w:styleId="27">
    <w:name w:val="toc 2"/>
    <w:basedOn w:val="1"/>
    <w:next w:val="1"/>
    <w:autoRedefine/>
    <w:unhideWhenUsed/>
    <w:qFormat/>
    <w:uiPriority w:val="39"/>
    <w:pPr>
      <w:spacing w:before="120" w:after="0" w:line="276" w:lineRule="auto"/>
      <w:ind w:left="220"/>
      <w:jc w:val="both"/>
    </w:pPr>
    <w:rPr>
      <w:rFonts w:ascii="Calibri" w:hAnsi="Calibri" w:eastAsia="Times New Roman" w:cs="Calibri"/>
      <w:b/>
      <w:bCs/>
      <w:sz w:val="28"/>
      <w:lang w:eastAsia="ru-RU"/>
    </w:rPr>
  </w:style>
  <w:style w:type="paragraph" w:styleId="28">
    <w:name w:val="toc 4"/>
    <w:basedOn w:val="1"/>
    <w:next w:val="1"/>
    <w:autoRedefine/>
    <w:semiHidden/>
    <w:unhideWhenUsed/>
    <w:qFormat/>
    <w:uiPriority w:val="39"/>
    <w:pPr>
      <w:spacing w:after="0" w:line="276" w:lineRule="auto"/>
      <w:ind w:left="660"/>
      <w:jc w:val="both"/>
    </w:pPr>
    <w:rPr>
      <w:rFonts w:ascii="Calibri" w:hAnsi="Calibri" w:eastAsia="Times New Roman" w:cs="Calibri"/>
      <w:sz w:val="20"/>
      <w:szCs w:val="20"/>
      <w:lang w:eastAsia="ru-RU"/>
    </w:rPr>
  </w:style>
  <w:style w:type="paragraph" w:styleId="29">
    <w:name w:val="toc 5"/>
    <w:basedOn w:val="1"/>
    <w:next w:val="1"/>
    <w:autoRedefine/>
    <w:semiHidden/>
    <w:unhideWhenUsed/>
    <w:qFormat/>
    <w:uiPriority w:val="39"/>
    <w:pPr>
      <w:spacing w:after="0" w:line="276" w:lineRule="auto"/>
      <w:ind w:left="880"/>
      <w:jc w:val="both"/>
    </w:pPr>
    <w:rPr>
      <w:rFonts w:ascii="Calibri" w:hAnsi="Calibri" w:eastAsia="Times New Roman" w:cs="Calibri"/>
      <w:sz w:val="20"/>
      <w:szCs w:val="20"/>
      <w:lang w:eastAsia="ru-RU"/>
    </w:rPr>
  </w:style>
  <w:style w:type="paragraph" w:styleId="30">
    <w:name w:val="Title"/>
    <w:basedOn w:val="1"/>
    <w:link w:val="49"/>
    <w:qFormat/>
    <w:uiPriority w:val="10"/>
    <w:pPr>
      <w:widowControl w:val="0"/>
      <w:autoSpaceDE w:val="0"/>
      <w:autoSpaceDN w:val="0"/>
      <w:spacing w:before="1" w:after="0" w:line="240" w:lineRule="auto"/>
      <w:ind w:left="789" w:right="787"/>
      <w:jc w:val="center"/>
    </w:pPr>
    <w:rPr>
      <w:rFonts w:ascii="Verdana" w:hAnsi="Verdana" w:eastAsia="Verdana" w:cs="Times New Roman"/>
      <w:sz w:val="49"/>
      <w:szCs w:val="49"/>
      <w:lang w:val="zh-CN"/>
    </w:rPr>
  </w:style>
  <w:style w:type="paragraph" w:styleId="31">
    <w:name w:val="footer"/>
    <w:basedOn w:val="1"/>
    <w:link w:val="54"/>
    <w:unhideWhenUsed/>
    <w:qFormat/>
    <w:uiPriority w:val="99"/>
    <w:pPr>
      <w:tabs>
        <w:tab w:val="center" w:pos="4677"/>
        <w:tab w:val="right" w:pos="9355"/>
      </w:tabs>
      <w:spacing w:after="200" w:line="276" w:lineRule="auto"/>
      <w:jc w:val="both"/>
    </w:pPr>
    <w:rPr>
      <w:rFonts w:ascii="Times New Roman" w:hAnsi="Times New Roman" w:eastAsia="Times New Roman" w:cs="Times New Roman"/>
      <w:sz w:val="20"/>
      <w:lang w:val="zh-CN" w:eastAsia="zh-CN"/>
    </w:rPr>
  </w:style>
  <w:style w:type="paragraph" w:styleId="32">
    <w:name w:val="Normal (Web)"/>
    <w:basedOn w:val="1"/>
    <w:unhideWhenUsed/>
    <w:qFormat/>
    <w:uiPriority w:val="99"/>
    <w:pPr>
      <w:spacing w:before="30" w:after="30" w:line="240" w:lineRule="auto"/>
    </w:pPr>
    <w:rPr>
      <w:rFonts w:ascii="Times New Roman" w:hAnsi="Times New Roman" w:eastAsia="Times New Roman" w:cs="Times New Roman"/>
      <w:sz w:val="20"/>
      <w:szCs w:val="20"/>
      <w:lang w:eastAsia="ru-RU"/>
    </w:rPr>
  </w:style>
  <w:style w:type="paragraph" w:styleId="33">
    <w:name w:val="Subtitle"/>
    <w:basedOn w:val="1"/>
    <w:next w:val="1"/>
    <w:link w:val="63"/>
    <w:qFormat/>
    <w:uiPriority w:val="11"/>
    <w:pPr>
      <w:spacing w:after="200" w:line="276" w:lineRule="auto"/>
      <w:ind w:left="86"/>
    </w:pPr>
    <w:rPr>
      <w:rFonts w:asciiTheme="majorHAnsi" w:hAnsiTheme="majorHAnsi" w:eastAsiaTheme="majorEastAsia" w:cstheme="majorBidi"/>
      <w:i/>
      <w:iCs/>
      <w:color w:val="5B9BD5" w:themeColor="accent1"/>
      <w:spacing w:val="15"/>
      <w:sz w:val="24"/>
      <w:szCs w:val="24"/>
      <w:lang w:val="en-US"/>
      <w14:textFill>
        <w14:solidFill>
          <w14:schemeClr w14:val="accent1"/>
        </w14:solidFill>
      </w14:textFill>
    </w:rPr>
  </w:style>
  <w:style w:type="table" w:styleId="34">
    <w:name w:val="Table Grid"/>
    <w:basedOn w:val="7"/>
    <w:qFormat/>
    <w:uiPriority w:val="3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5">
    <w:name w:val="Заголовок 1 Знак"/>
    <w:basedOn w:val="6"/>
    <w:link w:val="2"/>
    <w:qFormat/>
    <w:uiPriority w:val="9"/>
    <w:rPr>
      <w:rFonts w:ascii="Times New Roman" w:hAnsi="Times New Roman" w:eastAsia="Times New Roman" w:cs="Times New Roman"/>
      <w:b/>
      <w:bCs/>
      <w:sz w:val="28"/>
      <w:szCs w:val="28"/>
      <w:lang w:val="zh-CN"/>
    </w:rPr>
  </w:style>
  <w:style w:type="character" w:customStyle="1" w:styleId="36">
    <w:name w:val="Заголовок 2 Знак"/>
    <w:basedOn w:val="6"/>
    <w:link w:val="3"/>
    <w:qFormat/>
    <w:uiPriority w:val="9"/>
    <w:rPr>
      <w:rFonts w:asciiTheme="majorHAnsi" w:hAnsiTheme="majorHAnsi" w:eastAsiaTheme="majorEastAsia" w:cstheme="majorBidi"/>
      <w:b/>
      <w:bCs/>
      <w:color w:val="5B9BD5" w:themeColor="accent1"/>
      <w:sz w:val="26"/>
      <w:szCs w:val="26"/>
      <w:lang w:val="en-US"/>
      <w14:textFill>
        <w14:solidFill>
          <w14:schemeClr w14:val="accent1"/>
        </w14:solidFill>
      </w14:textFill>
    </w:rPr>
  </w:style>
  <w:style w:type="character" w:customStyle="1" w:styleId="37">
    <w:name w:val="Заголовок 3 Знак"/>
    <w:basedOn w:val="6"/>
    <w:link w:val="4"/>
    <w:qFormat/>
    <w:uiPriority w:val="9"/>
    <w:rPr>
      <w:rFonts w:asciiTheme="majorHAnsi" w:hAnsiTheme="majorHAnsi" w:eastAsiaTheme="majorEastAsia" w:cstheme="majorBidi"/>
      <w:b/>
      <w:bCs/>
      <w:color w:val="5B9BD5" w:themeColor="accent1"/>
      <w:lang w:val="en-US"/>
      <w14:textFill>
        <w14:solidFill>
          <w14:schemeClr w14:val="accent1"/>
        </w14:solidFill>
      </w14:textFill>
    </w:rPr>
  </w:style>
  <w:style w:type="character" w:customStyle="1" w:styleId="38">
    <w:name w:val="Заголовок 4 Знак"/>
    <w:basedOn w:val="6"/>
    <w:link w:val="5"/>
    <w:qFormat/>
    <w:uiPriority w:val="9"/>
    <w:rPr>
      <w:rFonts w:asciiTheme="majorHAnsi" w:hAnsiTheme="majorHAnsi" w:eastAsiaTheme="majorEastAsia" w:cstheme="majorBidi"/>
      <w:b/>
      <w:bCs/>
      <w:i/>
      <w:iCs/>
      <w:color w:val="5B9BD5" w:themeColor="accent1"/>
      <w:lang w:val="en-US"/>
      <w14:textFill>
        <w14:solidFill>
          <w14:schemeClr w14:val="accent1"/>
        </w14:solidFill>
      </w14:textFill>
    </w:rPr>
  </w:style>
  <w:style w:type="character" w:customStyle="1" w:styleId="39">
    <w:name w:val="Основной текст Знак"/>
    <w:basedOn w:val="6"/>
    <w:link w:val="23"/>
    <w:qFormat/>
    <w:uiPriority w:val="1"/>
  </w:style>
  <w:style w:type="paragraph" w:customStyle="1" w:styleId="40">
    <w:name w:val="Оглавление 11"/>
    <w:basedOn w:val="1"/>
    <w:qFormat/>
    <w:uiPriority w:val="1"/>
    <w:pPr>
      <w:widowControl w:val="0"/>
      <w:autoSpaceDE w:val="0"/>
      <w:autoSpaceDN w:val="0"/>
      <w:spacing w:before="252" w:after="0" w:line="240" w:lineRule="auto"/>
      <w:ind w:left="117"/>
      <w:jc w:val="both"/>
    </w:pPr>
    <w:rPr>
      <w:rFonts w:ascii="Cambria" w:hAnsi="Cambria" w:eastAsia="Cambria" w:cs="Cambria"/>
      <w:b/>
      <w:bCs/>
      <w:sz w:val="20"/>
      <w:szCs w:val="20"/>
    </w:rPr>
  </w:style>
  <w:style w:type="paragraph" w:customStyle="1" w:styleId="41">
    <w:name w:val="Оглавление 21"/>
    <w:basedOn w:val="1"/>
    <w:qFormat/>
    <w:uiPriority w:val="1"/>
    <w:pPr>
      <w:widowControl w:val="0"/>
      <w:autoSpaceDE w:val="0"/>
      <w:autoSpaceDN w:val="0"/>
      <w:spacing w:before="13" w:after="0" w:line="240" w:lineRule="auto"/>
      <w:ind w:left="457"/>
      <w:jc w:val="both"/>
    </w:pPr>
    <w:rPr>
      <w:rFonts w:ascii="Times New Roman" w:hAnsi="Times New Roman" w:eastAsia="Times New Roman" w:cs="Times New Roman"/>
      <w:sz w:val="20"/>
      <w:szCs w:val="20"/>
    </w:rPr>
  </w:style>
  <w:style w:type="paragraph" w:customStyle="1" w:styleId="42">
    <w:name w:val="Оглавление 31"/>
    <w:basedOn w:val="1"/>
    <w:qFormat/>
    <w:uiPriority w:val="1"/>
    <w:pPr>
      <w:widowControl w:val="0"/>
      <w:autoSpaceDE w:val="0"/>
      <w:autoSpaceDN w:val="0"/>
      <w:spacing w:before="13" w:after="0" w:line="240" w:lineRule="auto"/>
      <w:ind w:left="529"/>
      <w:jc w:val="both"/>
    </w:pPr>
    <w:rPr>
      <w:rFonts w:ascii="Times New Roman" w:hAnsi="Times New Roman" w:eastAsia="Times New Roman" w:cs="Times New Roman"/>
      <w:sz w:val="20"/>
      <w:szCs w:val="20"/>
    </w:rPr>
  </w:style>
  <w:style w:type="table" w:customStyle="1" w:styleId="43">
    <w:name w:val="Table Normal"/>
    <w:semiHidden/>
    <w:unhideWhenUsed/>
    <w:qFormat/>
    <w:uiPriority w:val="2"/>
    <w:pPr>
      <w:widowControl w:val="0"/>
      <w:autoSpaceDE w:val="0"/>
      <w:autoSpaceDN w:val="0"/>
      <w:spacing w:after="0" w:line="240" w:lineRule="auto"/>
    </w:pPr>
    <w:rPr>
      <w:rFonts w:ascii="Calibri" w:hAnsi="Calibri" w:eastAsia="Calibri" w:cs="Times New Roman"/>
      <w:lang w:val="en-US"/>
    </w:rPr>
    <w:tblPr>
      <w:tblCellMar>
        <w:top w:w="0" w:type="dxa"/>
        <w:left w:w="0" w:type="dxa"/>
        <w:bottom w:w="0" w:type="dxa"/>
        <w:right w:w="0" w:type="dxa"/>
      </w:tblCellMar>
    </w:tblPr>
  </w:style>
  <w:style w:type="paragraph" w:customStyle="1" w:styleId="44">
    <w:name w:val="Заголовок 11"/>
    <w:basedOn w:val="1"/>
    <w:qFormat/>
    <w:uiPriority w:val="1"/>
    <w:pPr>
      <w:widowControl w:val="0"/>
      <w:autoSpaceDE w:val="0"/>
      <w:autoSpaceDN w:val="0"/>
      <w:spacing w:after="0" w:line="240" w:lineRule="auto"/>
      <w:ind w:left="118"/>
      <w:jc w:val="both"/>
      <w:outlineLvl w:val="1"/>
    </w:pPr>
    <w:rPr>
      <w:rFonts w:ascii="Tahoma" w:hAnsi="Tahoma" w:eastAsia="Tahoma" w:cs="Tahoma"/>
      <w:sz w:val="24"/>
      <w:szCs w:val="24"/>
    </w:rPr>
  </w:style>
  <w:style w:type="paragraph" w:customStyle="1" w:styleId="45">
    <w:name w:val="Заголовок 21"/>
    <w:basedOn w:val="1"/>
    <w:qFormat/>
    <w:uiPriority w:val="1"/>
    <w:pPr>
      <w:widowControl w:val="0"/>
      <w:autoSpaceDE w:val="0"/>
      <w:autoSpaceDN w:val="0"/>
      <w:spacing w:after="0" w:line="240" w:lineRule="auto"/>
      <w:ind w:left="118"/>
      <w:jc w:val="both"/>
      <w:outlineLvl w:val="2"/>
    </w:pPr>
    <w:rPr>
      <w:rFonts w:ascii="Trebuchet MS" w:hAnsi="Trebuchet MS" w:eastAsia="Trebuchet MS" w:cs="Trebuchet MS"/>
      <w:sz w:val="28"/>
    </w:rPr>
  </w:style>
  <w:style w:type="paragraph" w:customStyle="1" w:styleId="46">
    <w:name w:val="Заголовок 31"/>
    <w:basedOn w:val="1"/>
    <w:qFormat/>
    <w:uiPriority w:val="1"/>
    <w:pPr>
      <w:widowControl w:val="0"/>
      <w:autoSpaceDE w:val="0"/>
      <w:autoSpaceDN w:val="0"/>
      <w:spacing w:after="0" w:line="240" w:lineRule="auto"/>
      <w:ind w:left="457"/>
      <w:jc w:val="both"/>
      <w:outlineLvl w:val="3"/>
    </w:pPr>
    <w:rPr>
      <w:rFonts w:ascii="Cambria" w:hAnsi="Cambria" w:eastAsia="Cambria" w:cs="Cambria"/>
      <w:b/>
      <w:bCs/>
      <w:sz w:val="20"/>
      <w:szCs w:val="20"/>
    </w:rPr>
  </w:style>
  <w:style w:type="paragraph" w:customStyle="1" w:styleId="47">
    <w:name w:val="Заголовок 41"/>
    <w:basedOn w:val="1"/>
    <w:qFormat/>
    <w:uiPriority w:val="1"/>
    <w:pPr>
      <w:widowControl w:val="0"/>
      <w:autoSpaceDE w:val="0"/>
      <w:autoSpaceDN w:val="0"/>
      <w:spacing w:after="0" w:line="240" w:lineRule="auto"/>
      <w:ind w:left="457"/>
      <w:jc w:val="both"/>
      <w:outlineLvl w:val="4"/>
    </w:pPr>
    <w:rPr>
      <w:rFonts w:ascii="Times New Roman" w:hAnsi="Times New Roman" w:eastAsia="Times New Roman" w:cs="Times New Roman"/>
      <w:b/>
      <w:bCs/>
      <w:i/>
      <w:iCs/>
      <w:sz w:val="20"/>
      <w:szCs w:val="20"/>
    </w:rPr>
  </w:style>
  <w:style w:type="character" w:customStyle="1" w:styleId="48">
    <w:name w:val="Заголовок Знак"/>
    <w:basedOn w:val="6"/>
    <w:qFormat/>
    <w:uiPriority w:val="10"/>
    <w:rPr>
      <w:rFonts w:asciiTheme="majorHAnsi" w:hAnsiTheme="majorHAnsi" w:eastAsiaTheme="majorEastAsia" w:cstheme="majorBidi"/>
      <w:spacing w:val="-10"/>
      <w:kern w:val="28"/>
      <w:sz w:val="56"/>
      <w:szCs w:val="56"/>
    </w:rPr>
  </w:style>
  <w:style w:type="character" w:customStyle="1" w:styleId="49">
    <w:name w:val="Название Знак"/>
    <w:link w:val="30"/>
    <w:qFormat/>
    <w:uiPriority w:val="10"/>
    <w:rPr>
      <w:rFonts w:ascii="Verdana" w:hAnsi="Verdana" w:eastAsia="Verdana" w:cs="Times New Roman"/>
      <w:sz w:val="49"/>
      <w:szCs w:val="49"/>
      <w:lang w:val="zh-CN"/>
    </w:rPr>
  </w:style>
  <w:style w:type="paragraph" w:styleId="50">
    <w:name w:val="List Paragraph"/>
    <w:basedOn w:val="1"/>
    <w:qFormat/>
    <w:uiPriority w:val="99"/>
    <w:pPr>
      <w:widowControl w:val="0"/>
      <w:autoSpaceDE w:val="0"/>
      <w:autoSpaceDN w:val="0"/>
      <w:spacing w:after="0" w:line="240" w:lineRule="auto"/>
      <w:ind w:left="117" w:right="114" w:firstLine="340"/>
      <w:jc w:val="both"/>
    </w:pPr>
    <w:rPr>
      <w:rFonts w:ascii="Times New Roman" w:hAnsi="Times New Roman" w:eastAsia="Times New Roman" w:cs="Times New Roman"/>
      <w:sz w:val="28"/>
    </w:rPr>
  </w:style>
  <w:style w:type="paragraph" w:customStyle="1" w:styleId="51">
    <w:name w:val="Table Paragraph"/>
    <w:basedOn w:val="1"/>
    <w:qFormat/>
    <w:uiPriority w:val="1"/>
    <w:pPr>
      <w:widowControl w:val="0"/>
      <w:autoSpaceDE w:val="0"/>
      <w:autoSpaceDN w:val="0"/>
      <w:spacing w:after="0" w:line="240" w:lineRule="auto"/>
      <w:ind w:left="312"/>
      <w:jc w:val="both"/>
    </w:pPr>
    <w:rPr>
      <w:rFonts w:ascii="Times New Roman" w:hAnsi="Times New Roman" w:eastAsia="Times New Roman" w:cs="Times New Roman"/>
      <w:sz w:val="28"/>
    </w:rPr>
  </w:style>
  <w:style w:type="character" w:customStyle="1" w:styleId="52">
    <w:name w:val="Текст выноски Знак"/>
    <w:basedOn w:val="6"/>
    <w:link w:val="13"/>
    <w:semiHidden/>
    <w:qFormat/>
    <w:uiPriority w:val="99"/>
    <w:rPr>
      <w:rFonts w:ascii="Tahoma" w:hAnsi="Tahoma" w:eastAsia="Times New Roman" w:cs="Times New Roman"/>
      <w:sz w:val="16"/>
      <w:szCs w:val="16"/>
      <w:lang w:val="zh-CN"/>
    </w:rPr>
  </w:style>
  <w:style w:type="character" w:customStyle="1" w:styleId="53">
    <w:name w:val="Верхний колонтитул Знак"/>
    <w:basedOn w:val="6"/>
    <w:link w:val="20"/>
    <w:qFormat/>
    <w:uiPriority w:val="99"/>
    <w:rPr>
      <w:rFonts w:ascii="Calibri" w:hAnsi="Calibri" w:eastAsia="Times New Roman" w:cs="Times New Roman"/>
      <w:lang w:val="zh-CN" w:eastAsia="zh-CN"/>
    </w:rPr>
  </w:style>
  <w:style w:type="character" w:customStyle="1" w:styleId="54">
    <w:name w:val="Нижний колонтитул Знак"/>
    <w:basedOn w:val="6"/>
    <w:link w:val="31"/>
    <w:qFormat/>
    <w:uiPriority w:val="99"/>
    <w:rPr>
      <w:rFonts w:ascii="Times New Roman" w:hAnsi="Times New Roman" w:eastAsia="Times New Roman" w:cs="Times New Roman"/>
      <w:sz w:val="20"/>
      <w:lang w:val="zh-CN" w:eastAsia="zh-CN"/>
    </w:rPr>
  </w:style>
  <w:style w:type="table" w:customStyle="1" w:styleId="55">
    <w:name w:val="Сетка таблицы1"/>
    <w:basedOn w:val="7"/>
    <w:qFormat/>
    <w:uiPriority w:val="39"/>
    <w:pPr>
      <w:spacing w:after="0" w:line="240" w:lineRule="auto"/>
    </w:pPr>
    <w:rPr>
      <w:rFonts w:ascii="Calibri" w:hAnsi="Calibri" w:eastAsia="Calibri"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6">
    <w:name w:val="Текст сноски Знак"/>
    <w:basedOn w:val="6"/>
    <w:link w:val="18"/>
    <w:semiHidden/>
    <w:qFormat/>
    <w:uiPriority w:val="99"/>
    <w:rPr>
      <w:rFonts w:ascii="Times New Roman" w:hAnsi="Times New Roman" w:eastAsia="Times New Roman" w:cs="Times New Roman"/>
      <w:sz w:val="20"/>
      <w:szCs w:val="20"/>
      <w:lang w:eastAsia="ru-RU"/>
    </w:rPr>
  </w:style>
  <w:style w:type="paragraph" w:customStyle="1" w:styleId="57">
    <w:name w:val="paragraph"/>
    <w:basedOn w:val="1"/>
    <w:qFormat/>
    <w:uiPriority w:val="0"/>
    <w:pPr>
      <w:spacing w:before="100" w:beforeAutospacing="1" w:after="100" w:afterAutospacing="1" w:line="240" w:lineRule="auto"/>
      <w:jc w:val="both"/>
    </w:pPr>
    <w:rPr>
      <w:rFonts w:ascii="Times New Roman" w:hAnsi="Times New Roman" w:eastAsia="Times New Roman" w:cs="Times New Roman"/>
      <w:sz w:val="24"/>
      <w:szCs w:val="24"/>
      <w:lang w:eastAsia="ru-RU"/>
    </w:rPr>
  </w:style>
  <w:style w:type="character" w:customStyle="1" w:styleId="58">
    <w:name w:val="normaltextrun"/>
    <w:qFormat/>
    <w:uiPriority w:val="0"/>
  </w:style>
  <w:style w:type="character" w:customStyle="1" w:styleId="59">
    <w:name w:val="Текст примечания Знак"/>
    <w:basedOn w:val="6"/>
    <w:link w:val="16"/>
    <w:semiHidden/>
    <w:qFormat/>
    <w:uiPriority w:val="99"/>
    <w:rPr>
      <w:rFonts w:ascii="Times New Roman" w:hAnsi="Times New Roman" w:eastAsia="Times New Roman" w:cs="Times New Roman"/>
      <w:sz w:val="20"/>
      <w:szCs w:val="20"/>
      <w:lang w:eastAsia="ru-RU"/>
    </w:rPr>
  </w:style>
  <w:style w:type="character" w:customStyle="1" w:styleId="60">
    <w:name w:val="Тема примечания Знак"/>
    <w:basedOn w:val="59"/>
    <w:link w:val="17"/>
    <w:semiHidden/>
    <w:qFormat/>
    <w:uiPriority w:val="99"/>
    <w:rPr>
      <w:rFonts w:ascii="Calibri" w:hAnsi="Calibri" w:eastAsia="Times New Roman" w:cs="Times New Roman"/>
      <w:b/>
      <w:bCs/>
      <w:sz w:val="20"/>
      <w:szCs w:val="20"/>
      <w:lang w:val="zh-CN" w:eastAsia="zh-CN"/>
    </w:rPr>
  </w:style>
  <w:style w:type="paragraph" w:customStyle="1" w:styleId="61">
    <w:name w:val="TOC Heading"/>
    <w:basedOn w:val="2"/>
    <w:next w:val="1"/>
    <w:unhideWhenUsed/>
    <w:qFormat/>
    <w:uiPriority w:val="39"/>
    <w:pPr>
      <w:keepNext/>
      <w:keepLines/>
      <w:widowControl/>
      <w:autoSpaceDE/>
      <w:autoSpaceDN/>
      <w:spacing w:before="480" w:line="276" w:lineRule="auto"/>
      <w:ind w:left="0"/>
      <w:jc w:val="left"/>
      <w:outlineLvl w:val="9"/>
    </w:pPr>
    <w:rPr>
      <w:rFonts w:ascii="Calibri Light" w:hAnsi="Calibri Light"/>
      <w:color w:val="2F5496"/>
      <w:lang w:val="ru-RU" w:eastAsia="ru-RU"/>
    </w:rPr>
  </w:style>
  <w:style w:type="paragraph" w:customStyle="1" w:styleId="62">
    <w:name w:val="1"/>
    <w:basedOn w:val="1"/>
    <w:next w:val="30"/>
    <w:qFormat/>
    <w:uiPriority w:val="1"/>
    <w:pPr>
      <w:widowControl w:val="0"/>
      <w:autoSpaceDE w:val="0"/>
      <w:autoSpaceDN w:val="0"/>
      <w:spacing w:before="1" w:after="0" w:line="240" w:lineRule="auto"/>
      <w:ind w:left="789" w:right="787"/>
      <w:jc w:val="center"/>
    </w:pPr>
    <w:rPr>
      <w:rFonts w:ascii="Verdana" w:hAnsi="Verdana" w:eastAsia="Verdana" w:cs="Verdana"/>
      <w:sz w:val="49"/>
      <w:szCs w:val="49"/>
    </w:rPr>
  </w:style>
  <w:style w:type="character" w:customStyle="1" w:styleId="63">
    <w:name w:val="Подзаголовок Знак"/>
    <w:basedOn w:val="6"/>
    <w:link w:val="33"/>
    <w:uiPriority w:val="11"/>
    <w:rPr>
      <w:rFonts w:asciiTheme="majorHAnsi" w:hAnsiTheme="majorHAnsi" w:eastAsiaTheme="majorEastAsia" w:cstheme="majorBidi"/>
      <w:i/>
      <w:iCs/>
      <w:color w:val="5B9BD5" w:themeColor="accent1"/>
      <w:spacing w:val="15"/>
      <w:sz w:val="24"/>
      <w:szCs w:val="24"/>
      <w:lang w:val="en-US"/>
      <w14:textFill>
        <w14:solidFill>
          <w14:schemeClr w14:val="accent1"/>
        </w14:solidFill>
      </w14:textFill>
    </w:rPr>
  </w:style>
  <w:style w:type="table" w:customStyle="1" w:styleId="64">
    <w:name w:val="Сетка таблицы11"/>
    <w:basedOn w:val="7"/>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65">
    <w:name w:val="A8"/>
    <w:qFormat/>
    <w:uiPriority w:val="99"/>
    <w:rPr>
      <w:color w:val="000000"/>
      <w:sz w:val="30"/>
      <w:szCs w:val="30"/>
    </w:rPr>
  </w:style>
  <w:style w:type="table" w:customStyle="1" w:styleId="66">
    <w:name w:val="Сетка таблицы2"/>
    <w:basedOn w:val="7"/>
    <w:qFormat/>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67">
    <w:name w:val="Сетка таблицы111"/>
    <w:basedOn w:val="7"/>
    <w:qFormat/>
    <w:uiPriority w:val="39"/>
    <w:pPr>
      <w:spacing w:after="0" w:line="240" w:lineRule="auto"/>
    </w:pPr>
    <w:rPr>
      <w:rFonts w:ascii="Calibri" w:hAnsi="Calibri" w:eastAsia="Calibri"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
    <w:name w:val="Сетка таблицы1111"/>
    <w:basedOn w:val="7"/>
    <w:qFormat/>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69">
    <w:name w:val="Pa2"/>
    <w:basedOn w:val="1"/>
    <w:next w:val="1"/>
    <w:uiPriority w:val="99"/>
    <w:pPr>
      <w:autoSpaceDE w:val="0"/>
      <w:autoSpaceDN w:val="0"/>
      <w:adjustRightInd w:val="0"/>
      <w:spacing w:after="0" w:line="241" w:lineRule="atLeast"/>
    </w:pPr>
    <w:rPr>
      <w:rFonts w:ascii="Times New Roman" w:hAnsi="Times New Roman" w:cs="Times New Roman"/>
      <w:sz w:val="24"/>
      <w:szCs w:val="24"/>
    </w:rPr>
  </w:style>
  <w:style w:type="table" w:customStyle="1" w:styleId="70">
    <w:name w:val="Сетка таблицы3"/>
    <w:basedOn w:val="7"/>
    <w:uiPriority w:val="39"/>
    <w:pPr>
      <w:spacing w:after="0" w:line="240" w:lineRule="auto"/>
    </w:pPr>
    <w:rPr>
      <w:rFonts w:ascii="Calibri" w:hAnsi="Calibri" w:eastAsia="Calibri"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
    <w:name w:val="Сетка таблицы12"/>
    <w:basedOn w:val="7"/>
    <w:qFormat/>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72">
    <w:name w:val="Сетка таблицы112"/>
    <w:basedOn w:val="7"/>
    <w:uiPriority w:val="39"/>
    <w:pPr>
      <w:spacing w:after="0" w:line="240" w:lineRule="auto"/>
    </w:pPr>
    <w:rPr>
      <w:rFonts w:ascii="Calibri" w:hAnsi="Calibri" w:eastAsia="Calibri"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
    <w:name w:val="Сетка таблицы1112"/>
    <w:basedOn w:val="7"/>
    <w:qFormat/>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74">
    <w:name w:val="Сетка таблицы4"/>
    <w:basedOn w:val="7"/>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36</Pages>
  <Words>11904</Words>
  <Characters>67856</Characters>
  <Lines>565</Lines>
  <Paragraphs>159</Paragraphs>
  <TotalTime>818</TotalTime>
  <ScaleCrop>false</ScaleCrop>
  <LinksUpToDate>false</LinksUpToDate>
  <CharactersWithSpaces>79601</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2023-09-20T17:08:00Z</dcterms:created>
  <dc:creator>Айшат</dc:creator>
  <cp:lastModifiedBy>user</cp:lastModifiedBy>
  <cp:lastPrinted>2025-08-12T06:14:00Z</cp:lastPrinted>
  <dcterms:modified xsi:type="dcterms:W3CDTF">2025-10-28T19:07:13Z</dcterms:modified>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AFBEFA9EF61D4CCAAF513EA99BC00C42_12</vt:lpwstr>
  </property>
</Properties>
</file>